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806A9" w14:textId="343A61EC" w:rsidR="00C43A6A" w:rsidRPr="009B644C" w:rsidRDefault="00C43A6A">
      <w:pPr>
        <w:rPr>
          <w:rFonts w:asciiTheme="minorHAnsi" w:hAnsiTheme="minorHAnsi" w:cstheme="minorHAnsi"/>
          <w:sz w:val="2"/>
          <w:szCs w:val="2"/>
        </w:rPr>
      </w:pPr>
    </w:p>
    <w:p w14:paraId="7D40361B" w14:textId="381FDE10" w:rsidR="00540504" w:rsidRDefault="00C7706F" w:rsidP="00C7706F">
      <w:pPr>
        <w:pStyle w:val="Subtitle"/>
        <w:spacing w:before="0"/>
      </w:pPr>
      <w:r>
        <w:t>CHECKLIST</w:t>
      </w:r>
    </w:p>
    <w:p w14:paraId="64091BE6" w14:textId="5CE2A0D0" w:rsidR="00540504" w:rsidRDefault="00540504" w:rsidP="00540504">
      <w:pPr>
        <w:pStyle w:val="Title"/>
        <w:spacing w:before="0"/>
      </w:pPr>
      <w:r w:rsidRPr="00540504">
        <w:t>Site Specific Safety Plan Checklist</w:t>
      </w:r>
    </w:p>
    <w:p w14:paraId="3ECB7087" w14:textId="73AA36E6" w:rsidR="00C43A6A" w:rsidRPr="009B644C" w:rsidRDefault="00C43A6A" w:rsidP="00540504">
      <w:r w:rsidRPr="009B644C">
        <w:t>(This form can be tailored to align with Contract &amp; Contract Management Plan)</w:t>
      </w:r>
    </w:p>
    <w:tbl>
      <w:tblPr>
        <w:tblStyle w:val="TableGrid"/>
        <w:tblW w:w="9918" w:type="dxa"/>
        <w:tblInd w:w="-5" w:type="dxa"/>
        <w:tblBorders>
          <w:top w:val="single" w:sz="8" w:space="0" w:color="7B7E82" w:themeColor="accent6" w:themeShade="BF"/>
          <w:left w:val="single" w:sz="8" w:space="0" w:color="7B7E82" w:themeColor="accent6" w:themeShade="BF"/>
          <w:bottom w:val="single" w:sz="8" w:space="0" w:color="7B7E82" w:themeColor="accent6" w:themeShade="BF"/>
          <w:right w:val="single" w:sz="8" w:space="0" w:color="7B7E82" w:themeColor="accent6" w:themeShade="BF"/>
          <w:insideH w:val="single" w:sz="8" w:space="0" w:color="7B7E82" w:themeColor="accent6" w:themeShade="BF"/>
          <w:insideV w:val="single" w:sz="8" w:space="0" w:color="7B7E82" w:themeColor="accent6" w:themeShade="BF"/>
        </w:tblBorders>
        <w:tblLook w:val="04A0" w:firstRow="1" w:lastRow="0" w:firstColumn="1" w:lastColumn="0" w:noHBand="0" w:noVBand="1"/>
      </w:tblPr>
      <w:tblGrid>
        <w:gridCol w:w="1885"/>
        <w:gridCol w:w="3150"/>
        <w:gridCol w:w="1830"/>
        <w:gridCol w:w="3053"/>
      </w:tblGrid>
      <w:tr w:rsidR="001C6698" w:rsidRPr="009B644C" w14:paraId="730DE257" w14:textId="77777777" w:rsidTr="76630AA5">
        <w:tc>
          <w:tcPr>
            <w:tcW w:w="1885" w:type="dxa"/>
            <w:shd w:val="clear" w:color="auto" w:fill="CACBCD" w:themeFill="accent6" w:themeFillTint="99"/>
          </w:tcPr>
          <w:p w14:paraId="3F0CB779" w14:textId="3D209418" w:rsidR="001C6698" w:rsidRPr="00540504" w:rsidRDefault="001C6698" w:rsidP="009B644C">
            <w:pPr>
              <w:spacing w:before="80" w:after="80"/>
              <w:rPr>
                <w:rFonts w:asciiTheme="minorHAnsi" w:hAnsiTheme="minorHAnsi" w:cstheme="minorHAnsi"/>
                <w:b/>
                <w:color w:val="auto"/>
              </w:rPr>
            </w:pPr>
            <w:r w:rsidRPr="00540504">
              <w:rPr>
                <w:rFonts w:asciiTheme="minorHAnsi" w:hAnsiTheme="minorHAnsi" w:cstheme="minorHAnsi"/>
                <w:b/>
                <w:color w:val="auto"/>
              </w:rPr>
              <w:t>Contractor</w:t>
            </w:r>
          </w:p>
        </w:tc>
        <w:tc>
          <w:tcPr>
            <w:tcW w:w="3150" w:type="dxa"/>
            <w:shd w:val="clear" w:color="auto" w:fill="FFFFFF" w:themeFill="background1"/>
          </w:tcPr>
          <w:p w14:paraId="65E77E70" w14:textId="77777777" w:rsidR="001C6698" w:rsidRPr="00BE5A56" w:rsidRDefault="001C6698" w:rsidP="00540504">
            <w:pPr>
              <w:spacing w:before="80" w:after="8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CACBCD" w:themeFill="accent6" w:themeFillTint="99"/>
          </w:tcPr>
          <w:p w14:paraId="7CEA7496" w14:textId="5514BE4F" w:rsidR="001C6698" w:rsidRPr="00540504" w:rsidRDefault="001C6698" w:rsidP="00540504">
            <w:pPr>
              <w:spacing w:before="80" w:after="80"/>
              <w:jc w:val="left"/>
              <w:rPr>
                <w:rFonts w:asciiTheme="minorHAnsi" w:hAnsiTheme="minorHAnsi" w:cstheme="minorHAnsi"/>
                <w:b/>
                <w:color w:val="auto"/>
              </w:rPr>
            </w:pPr>
            <w:r w:rsidRPr="00540504">
              <w:rPr>
                <w:rFonts w:asciiTheme="minorHAnsi" w:hAnsiTheme="minorHAnsi" w:cstheme="minorHAnsi"/>
                <w:b/>
                <w:color w:val="auto"/>
              </w:rPr>
              <w:t>Contractor</w:t>
            </w:r>
            <w:r w:rsidR="009B644C" w:rsidRPr="00540504">
              <w:rPr>
                <w:rFonts w:asciiTheme="minorHAnsi" w:hAnsiTheme="minorHAnsi" w:cstheme="minorHAnsi"/>
                <w:b/>
                <w:color w:val="auto"/>
              </w:rPr>
              <w:t>'</w:t>
            </w:r>
            <w:r w:rsidRPr="00540504">
              <w:rPr>
                <w:rFonts w:asciiTheme="minorHAnsi" w:hAnsiTheme="minorHAnsi" w:cstheme="minorHAnsi"/>
                <w:b/>
                <w:color w:val="auto"/>
              </w:rPr>
              <w:t>s Contact Person</w:t>
            </w:r>
          </w:p>
        </w:tc>
        <w:tc>
          <w:tcPr>
            <w:tcW w:w="3053" w:type="dxa"/>
            <w:shd w:val="clear" w:color="auto" w:fill="FFFFFF" w:themeFill="background1"/>
          </w:tcPr>
          <w:p w14:paraId="49879FE5" w14:textId="77777777" w:rsidR="001C6698" w:rsidRPr="00BE5A56" w:rsidRDefault="001C6698" w:rsidP="009B644C">
            <w:pPr>
              <w:spacing w:before="80" w:after="80"/>
              <w:rPr>
                <w:rFonts w:asciiTheme="minorHAnsi" w:hAnsiTheme="minorHAnsi" w:cstheme="minorHAnsi"/>
              </w:rPr>
            </w:pPr>
          </w:p>
        </w:tc>
      </w:tr>
      <w:tr w:rsidR="001C6698" w:rsidRPr="009B644C" w14:paraId="440D82CD" w14:textId="77777777" w:rsidTr="76630AA5">
        <w:tc>
          <w:tcPr>
            <w:tcW w:w="1885" w:type="dxa"/>
            <w:shd w:val="clear" w:color="auto" w:fill="CACBCD" w:themeFill="accent6" w:themeFillTint="99"/>
          </w:tcPr>
          <w:p w14:paraId="76B10EC0" w14:textId="4512C0BB" w:rsidR="001C6698" w:rsidRPr="00540504" w:rsidRDefault="001C6698" w:rsidP="009B644C">
            <w:pPr>
              <w:spacing w:before="80" w:after="80"/>
              <w:rPr>
                <w:rFonts w:asciiTheme="minorHAnsi" w:hAnsiTheme="minorHAnsi" w:cstheme="minorHAnsi"/>
                <w:b/>
                <w:color w:val="auto"/>
              </w:rPr>
            </w:pPr>
            <w:r w:rsidRPr="00540504">
              <w:rPr>
                <w:rFonts w:asciiTheme="minorHAnsi" w:hAnsiTheme="minorHAnsi" w:cstheme="minorHAnsi"/>
                <w:b/>
                <w:color w:val="auto"/>
              </w:rPr>
              <w:t>Contract/Site</w:t>
            </w:r>
          </w:p>
        </w:tc>
        <w:tc>
          <w:tcPr>
            <w:tcW w:w="3150" w:type="dxa"/>
            <w:shd w:val="clear" w:color="auto" w:fill="FFFFFF" w:themeFill="background1"/>
          </w:tcPr>
          <w:p w14:paraId="018FD25E" w14:textId="77777777" w:rsidR="001C6698" w:rsidRPr="00BE5A56" w:rsidRDefault="001C6698" w:rsidP="00540504">
            <w:pPr>
              <w:spacing w:before="80" w:after="8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CACBCD" w:themeFill="accent6" w:themeFillTint="99"/>
          </w:tcPr>
          <w:p w14:paraId="058601F2" w14:textId="7B465AC2" w:rsidR="001C6698" w:rsidRPr="00540504" w:rsidRDefault="001C6698" w:rsidP="00540504">
            <w:pPr>
              <w:spacing w:before="80" w:after="80"/>
              <w:jc w:val="left"/>
              <w:rPr>
                <w:rFonts w:asciiTheme="minorHAnsi" w:hAnsiTheme="minorHAnsi" w:cstheme="minorHAnsi"/>
                <w:b/>
                <w:color w:val="auto"/>
              </w:rPr>
            </w:pPr>
            <w:r w:rsidRPr="00540504">
              <w:rPr>
                <w:rFonts w:asciiTheme="minorHAnsi" w:hAnsiTheme="minorHAnsi" w:cstheme="minorHAnsi"/>
                <w:b/>
                <w:color w:val="auto"/>
              </w:rPr>
              <w:t>Date</w:t>
            </w:r>
          </w:p>
        </w:tc>
        <w:tc>
          <w:tcPr>
            <w:tcW w:w="3053" w:type="dxa"/>
            <w:shd w:val="clear" w:color="auto" w:fill="FFFFFF" w:themeFill="background1"/>
          </w:tcPr>
          <w:p w14:paraId="01055153" w14:textId="77777777" w:rsidR="001C6698" w:rsidRPr="00BE5A56" w:rsidRDefault="001C6698" w:rsidP="009B644C">
            <w:pPr>
              <w:spacing w:before="80" w:after="80"/>
              <w:rPr>
                <w:rFonts w:asciiTheme="minorHAnsi" w:hAnsiTheme="minorHAnsi" w:cstheme="minorHAnsi"/>
              </w:rPr>
            </w:pPr>
          </w:p>
        </w:tc>
      </w:tr>
      <w:tr w:rsidR="001C6698" w:rsidRPr="009B644C" w14:paraId="61262DBF" w14:textId="77777777" w:rsidTr="76630AA5">
        <w:tc>
          <w:tcPr>
            <w:tcW w:w="1885" w:type="dxa"/>
            <w:shd w:val="clear" w:color="auto" w:fill="CACBCD" w:themeFill="accent6" w:themeFillTint="99"/>
          </w:tcPr>
          <w:p w14:paraId="555FBC07" w14:textId="6C8D895C" w:rsidR="001C6698" w:rsidRPr="00540504" w:rsidRDefault="001C6698" w:rsidP="009B644C">
            <w:pPr>
              <w:spacing w:before="80" w:after="80"/>
              <w:rPr>
                <w:rFonts w:asciiTheme="minorHAnsi" w:hAnsiTheme="minorHAnsi" w:cstheme="minorHAnsi"/>
                <w:b/>
                <w:color w:val="auto"/>
              </w:rPr>
            </w:pPr>
            <w:r w:rsidRPr="00540504">
              <w:rPr>
                <w:rFonts w:asciiTheme="minorHAnsi" w:hAnsiTheme="minorHAnsi" w:cstheme="minorHAnsi"/>
                <w:b/>
                <w:color w:val="auto"/>
              </w:rPr>
              <w:t>Project Manager</w:t>
            </w:r>
          </w:p>
        </w:tc>
        <w:tc>
          <w:tcPr>
            <w:tcW w:w="3150" w:type="dxa"/>
            <w:shd w:val="clear" w:color="auto" w:fill="FFFFFF" w:themeFill="background1"/>
          </w:tcPr>
          <w:p w14:paraId="54BD4C4E" w14:textId="77777777" w:rsidR="001C6698" w:rsidRPr="00BE5A56" w:rsidRDefault="001C6698" w:rsidP="00540504">
            <w:pPr>
              <w:spacing w:before="80" w:after="8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830" w:type="dxa"/>
            <w:shd w:val="clear" w:color="auto" w:fill="CACBCD" w:themeFill="accent6" w:themeFillTint="99"/>
          </w:tcPr>
          <w:p w14:paraId="7D253E86" w14:textId="5AAEB443" w:rsidR="001C6698" w:rsidRPr="00540504" w:rsidRDefault="001C6698" w:rsidP="00540504">
            <w:pPr>
              <w:spacing w:before="80" w:after="80"/>
              <w:jc w:val="left"/>
              <w:rPr>
                <w:rFonts w:asciiTheme="minorHAnsi" w:hAnsiTheme="minorHAnsi" w:cstheme="minorHAnsi"/>
                <w:b/>
                <w:color w:val="auto"/>
              </w:rPr>
            </w:pPr>
            <w:r w:rsidRPr="00540504">
              <w:rPr>
                <w:rFonts w:asciiTheme="minorHAnsi" w:hAnsiTheme="minorHAnsi" w:cstheme="minorHAnsi"/>
                <w:b/>
                <w:color w:val="auto"/>
              </w:rPr>
              <w:t>Time</w:t>
            </w:r>
          </w:p>
        </w:tc>
        <w:tc>
          <w:tcPr>
            <w:tcW w:w="3053" w:type="dxa"/>
            <w:shd w:val="clear" w:color="auto" w:fill="FFFFFF" w:themeFill="background1"/>
          </w:tcPr>
          <w:p w14:paraId="18DC93FE" w14:textId="77777777" w:rsidR="001C6698" w:rsidRPr="00BE5A56" w:rsidRDefault="001C6698" w:rsidP="009B644C">
            <w:pPr>
              <w:spacing w:before="80" w:after="80"/>
              <w:rPr>
                <w:rFonts w:asciiTheme="minorHAnsi" w:hAnsiTheme="minorHAnsi" w:cstheme="minorHAnsi"/>
              </w:rPr>
            </w:pPr>
          </w:p>
        </w:tc>
      </w:tr>
    </w:tbl>
    <w:p w14:paraId="7B7E0232" w14:textId="77777777" w:rsidR="009B644C" w:rsidRPr="009B644C" w:rsidRDefault="009B644C" w:rsidP="009B644C">
      <w:pPr>
        <w:pStyle w:val="DefaultTextFletcher"/>
        <w:rPr>
          <w:sz w:val="2"/>
          <w:szCs w:val="2"/>
        </w:rPr>
      </w:pPr>
    </w:p>
    <w:p w14:paraId="10B5D441" w14:textId="1685BDAE" w:rsidR="007C2C25" w:rsidRPr="009B644C" w:rsidRDefault="007C2C25" w:rsidP="009B644C">
      <w:pPr>
        <w:pStyle w:val="DefaultTextFletcher"/>
      </w:pPr>
      <w:r w:rsidRPr="009B644C">
        <w:t xml:space="preserve">Prior to the </w:t>
      </w:r>
      <w:r w:rsidR="002253ED" w:rsidRPr="009B644C">
        <w:t>sub-</w:t>
      </w:r>
      <w:r w:rsidRPr="009B644C">
        <w:t>contractor taking possession of the site</w:t>
      </w:r>
      <w:r w:rsidR="00215501">
        <w:t xml:space="preserve"> or </w:t>
      </w:r>
      <w:r w:rsidR="002253ED" w:rsidRPr="009B644C">
        <w:t xml:space="preserve">working on </w:t>
      </w:r>
      <w:r w:rsidR="00540504">
        <w:t xml:space="preserve">the </w:t>
      </w:r>
      <w:r w:rsidR="002253ED" w:rsidRPr="009B644C">
        <w:t>site</w:t>
      </w:r>
      <w:r w:rsidRPr="009B644C">
        <w:t xml:space="preserve">, the </w:t>
      </w:r>
      <w:r w:rsidR="002253ED" w:rsidRPr="009B644C">
        <w:t>sub-</w:t>
      </w:r>
      <w:r w:rsidRPr="009B644C">
        <w:t>contractor will need to submit and have their</w:t>
      </w:r>
      <w:bookmarkStart w:id="0" w:name="_Hlk22712931"/>
      <w:r w:rsidRPr="009B644C">
        <w:t xml:space="preserve"> </w:t>
      </w:r>
      <w:r w:rsidR="00540504" w:rsidRPr="009B644C">
        <w:t>Site-Specific</w:t>
      </w:r>
      <w:r w:rsidRPr="009B644C">
        <w:t xml:space="preserve"> Safety Plan </w:t>
      </w:r>
      <w:bookmarkEnd w:id="0"/>
      <w:r w:rsidRPr="009B644C">
        <w:t xml:space="preserve">reviewed and accepted by </w:t>
      </w:r>
      <w:r w:rsidR="00A31EEF">
        <w:t>Fletcher/BPC/</w:t>
      </w:r>
      <w:r w:rsidRPr="009B644C">
        <w:t>Higgins</w:t>
      </w:r>
      <w:r w:rsidR="001A0DC5">
        <w:t xml:space="preserve"> (delete as applicable</w:t>
      </w:r>
      <w:r w:rsidR="00215501">
        <w:t>)</w:t>
      </w:r>
      <w:r w:rsidRPr="009B644C">
        <w:t xml:space="preserve">. The safety plan must be </w:t>
      </w:r>
      <w:r w:rsidR="00540504">
        <w:rPr>
          <w:b/>
          <w:bCs/>
        </w:rPr>
        <w:t>contract-specific</w:t>
      </w:r>
      <w:r w:rsidRPr="009B644C">
        <w:t xml:space="preserve"> and identify and manage risks associated with the contracted works.</w:t>
      </w:r>
    </w:p>
    <w:p w14:paraId="4D7E9976" w14:textId="77777777" w:rsidR="007C2C25" w:rsidRPr="00BE5A56" w:rsidRDefault="007C2C25" w:rsidP="007C2C25">
      <w:pPr>
        <w:tabs>
          <w:tab w:val="left" w:pos="993"/>
          <w:tab w:val="left" w:pos="6521"/>
          <w:tab w:val="left" w:pos="6804"/>
          <w:tab w:val="left" w:pos="7371"/>
          <w:tab w:val="right" w:pos="10205"/>
        </w:tabs>
        <w:spacing w:after="0"/>
        <w:rPr>
          <w:rFonts w:asciiTheme="minorHAnsi" w:hAnsiTheme="minorHAnsi" w:cstheme="minorHAnsi"/>
          <w:b/>
          <w:sz w:val="18"/>
          <w:szCs w:val="18"/>
          <w:lang w:val="en-GB" w:eastAsia="en-AU"/>
        </w:rPr>
      </w:pPr>
      <w:r w:rsidRPr="00BE5A56">
        <w:rPr>
          <w:rFonts w:asciiTheme="minorHAnsi" w:hAnsiTheme="minorHAnsi" w:cstheme="minorHAnsi"/>
          <w:b/>
          <w:sz w:val="18"/>
          <w:szCs w:val="18"/>
          <w:lang w:val="en-GB" w:eastAsia="en-AU"/>
        </w:rPr>
        <w:t>Note:</w:t>
      </w:r>
    </w:p>
    <w:p w14:paraId="0CD21C36" w14:textId="77777777" w:rsidR="007C2C25" w:rsidRPr="00BE5A56" w:rsidRDefault="007C2C25" w:rsidP="007C2C25">
      <w:pPr>
        <w:numPr>
          <w:ilvl w:val="0"/>
          <w:numId w:val="1"/>
        </w:numPr>
        <w:tabs>
          <w:tab w:val="num" w:pos="567"/>
          <w:tab w:val="left" w:pos="993"/>
          <w:tab w:val="left" w:pos="6521"/>
          <w:tab w:val="left" w:pos="6804"/>
          <w:tab w:val="left" w:pos="7371"/>
          <w:tab w:val="right" w:pos="10205"/>
        </w:tabs>
        <w:suppressAutoHyphens/>
        <w:spacing w:after="0"/>
        <w:ind w:left="567"/>
        <w:rPr>
          <w:rFonts w:asciiTheme="minorHAnsi" w:hAnsiTheme="minorHAnsi" w:cstheme="minorHAnsi"/>
          <w:sz w:val="18"/>
          <w:szCs w:val="18"/>
          <w:lang w:val="en-GB" w:eastAsia="en-AU"/>
        </w:rPr>
      </w:pPr>
      <w:r w:rsidRPr="00BE5A56">
        <w:rPr>
          <w:rFonts w:asciiTheme="minorHAnsi" w:hAnsiTheme="minorHAnsi" w:cstheme="minorHAnsi"/>
          <w:sz w:val="18"/>
          <w:szCs w:val="18"/>
          <w:lang w:val="en-GB" w:eastAsia="en-AU"/>
        </w:rPr>
        <w:t xml:space="preserve">This guide indicates the </w:t>
      </w:r>
      <w:r w:rsidRPr="00BE5A56">
        <w:rPr>
          <w:rFonts w:asciiTheme="minorHAnsi" w:hAnsiTheme="minorHAnsi" w:cstheme="minorHAnsi"/>
          <w:b/>
          <w:bCs/>
          <w:sz w:val="18"/>
          <w:szCs w:val="18"/>
          <w:lang w:val="en-GB" w:eastAsia="en-AU"/>
        </w:rPr>
        <w:t>minimum contents</w:t>
      </w:r>
      <w:r w:rsidRPr="00BE5A56">
        <w:rPr>
          <w:rFonts w:asciiTheme="minorHAnsi" w:hAnsiTheme="minorHAnsi" w:cstheme="minorHAnsi"/>
          <w:sz w:val="18"/>
          <w:szCs w:val="18"/>
          <w:lang w:val="en-GB" w:eastAsia="en-AU"/>
        </w:rPr>
        <w:t xml:space="preserve"> a safety plan should include. It is a guide only.  </w:t>
      </w:r>
    </w:p>
    <w:p w14:paraId="7390FD02" w14:textId="77777777" w:rsidR="007C2C25" w:rsidRPr="00BE5A56" w:rsidRDefault="007C2C25" w:rsidP="007C2C25">
      <w:pPr>
        <w:numPr>
          <w:ilvl w:val="0"/>
          <w:numId w:val="1"/>
        </w:numPr>
        <w:tabs>
          <w:tab w:val="num" w:pos="567"/>
          <w:tab w:val="left" w:pos="993"/>
          <w:tab w:val="left" w:pos="6521"/>
          <w:tab w:val="left" w:pos="6804"/>
          <w:tab w:val="left" w:pos="7371"/>
          <w:tab w:val="right" w:pos="10205"/>
        </w:tabs>
        <w:suppressAutoHyphens/>
        <w:spacing w:after="0"/>
        <w:ind w:left="567"/>
        <w:rPr>
          <w:rFonts w:asciiTheme="minorHAnsi" w:hAnsiTheme="minorHAnsi" w:cstheme="minorHAnsi"/>
          <w:sz w:val="18"/>
          <w:szCs w:val="18"/>
          <w:lang w:val="en-GB" w:eastAsia="en-AU"/>
        </w:rPr>
      </w:pPr>
      <w:r w:rsidRPr="00BE5A56">
        <w:rPr>
          <w:rFonts w:asciiTheme="minorHAnsi" w:hAnsiTheme="minorHAnsi" w:cstheme="minorHAnsi"/>
          <w:sz w:val="18"/>
          <w:szCs w:val="18"/>
          <w:lang w:val="en-GB" w:eastAsia="en-AU"/>
        </w:rPr>
        <w:t xml:space="preserve">The safety plan must be specific to the work being carried out, and should </w:t>
      </w:r>
      <w:r w:rsidRPr="00BE5A56">
        <w:rPr>
          <w:rFonts w:asciiTheme="minorHAnsi" w:hAnsiTheme="minorHAnsi" w:cstheme="minorHAnsi"/>
          <w:b/>
          <w:sz w:val="18"/>
          <w:szCs w:val="18"/>
          <w:lang w:val="en-GB" w:eastAsia="en-AU"/>
        </w:rPr>
        <w:t>not</w:t>
      </w:r>
      <w:r w:rsidRPr="00BE5A56">
        <w:rPr>
          <w:rFonts w:asciiTheme="minorHAnsi" w:hAnsiTheme="minorHAnsi" w:cstheme="minorHAnsi"/>
          <w:sz w:val="18"/>
          <w:szCs w:val="18"/>
          <w:lang w:val="en-GB" w:eastAsia="en-AU"/>
        </w:rPr>
        <w:t xml:space="preserve"> be a generic plan </w:t>
      </w:r>
    </w:p>
    <w:p w14:paraId="1C473B2D" w14:textId="77777777" w:rsidR="007C2C25" w:rsidRPr="00BE5A56" w:rsidRDefault="007C2C25" w:rsidP="007C2C25">
      <w:pPr>
        <w:numPr>
          <w:ilvl w:val="0"/>
          <w:numId w:val="1"/>
        </w:numPr>
        <w:tabs>
          <w:tab w:val="num" w:pos="567"/>
          <w:tab w:val="left" w:pos="993"/>
          <w:tab w:val="left" w:pos="6521"/>
          <w:tab w:val="left" w:pos="6804"/>
          <w:tab w:val="left" w:pos="7371"/>
          <w:tab w:val="right" w:pos="10205"/>
        </w:tabs>
        <w:suppressAutoHyphens/>
        <w:spacing w:after="0"/>
        <w:ind w:left="567"/>
        <w:rPr>
          <w:rFonts w:asciiTheme="minorHAnsi" w:hAnsiTheme="minorHAnsi" w:cstheme="minorHAnsi"/>
          <w:sz w:val="18"/>
          <w:szCs w:val="18"/>
          <w:lang w:val="en-GB" w:eastAsia="en-AU"/>
        </w:rPr>
      </w:pPr>
      <w:r w:rsidRPr="00BE5A56">
        <w:rPr>
          <w:rFonts w:asciiTheme="minorHAnsi" w:hAnsiTheme="minorHAnsi" w:cstheme="minorHAnsi"/>
          <w:sz w:val="18"/>
          <w:szCs w:val="18"/>
          <w:lang w:val="en-GB" w:eastAsia="en-AU"/>
        </w:rPr>
        <w:t xml:space="preserve">The </w:t>
      </w:r>
      <w:r w:rsidRPr="00BE5A56">
        <w:rPr>
          <w:rFonts w:asciiTheme="minorHAnsi" w:hAnsiTheme="minorHAnsi" w:cstheme="minorHAnsi"/>
          <w:sz w:val="18"/>
          <w:szCs w:val="18"/>
          <w:lang w:eastAsia="en-AU"/>
        </w:rPr>
        <w:t xml:space="preserve">Health and Safety </w:t>
      </w:r>
      <w:r w:rsidR="002253ED" w:rsidRPr="00BE5A56">
        <w:rPr>
          <w:rFonts w:asciiTheme="minorHAnsi" w:hAnsiTheme="minorHAnsi" w:cstheme="minorHAnsi"/>
          <w:sz w:val="18"/>
          <w:szCs w:val="18"/>
          <w:lang w:eastAsia="en-AU"/>
        </w:rPr>
        <w:t xml:space="preserve">Advisor/ </w:t>
      </w:r>
      <w:r w:rsidRPr="00BE5A56">
        <w:rPr>
          <w:rFonts w:asciiTheme="minorHAnsi" w:hAnsiTheme="minorHAnsi" w:cstheme="minorHAnsi"/>
          <w:sz w:val="18"/>
          <w:szCs w:val="18"/>
          <w:lang w:eastAsia="en-AU"/>
        </w:rPr>
        <w:t>Manager should be consulted once the review has been completed (or during if required) to provide advice on whether the information provided in a contractor’s safety plan is adequate.</w:t>
      </w:r>
    </w:p>
    <w:p w14:paraId="1BFD9FF9" w14:textId="77777777" w:rsidR="007C2C25" w:rsidRPr="009B644C" w:rsidRDefault="007C2C25" w:rsidP="007C2C25">
      <w:pPr>
        <w:suppressAutoHyphens/>
        <w:spacing w:after="0"/>
        <w:rPr>
          <w:rFonts w:asciiTheme="minorHAnsi" w:hAnsiTheme="minorHAnsi" w:cstheme="minorHAnsi"/>
          <w:sz w:val="6"/>
          <w:szCs w:val="6"/>
        </w:rPr>
      </w:pPr>
    </w:p>
    <w:tbl>
      <w:tblPr>
        <w:tblStyle w:val="GridTable4-Accent3"/>
        <w:tblW w:w="9918" w:type="dxa"/>
        <w:tblLayout w:type="fixed"/>
        <w:tblLook w:val="04A0" w:firstRow="1" w:lastRow="0" w:firstColumn="1" w:lastColumn="0" w:noHBand="0" w:noVBand="1"/>
      </w:tblPr>
      <w:tblGrid>
        <w:gridCol w:w="4855"/>
        <w:gridCol w:w="630"/>
        <w:gridCol w:w="630"/>
        <w:gridCol w:w="630"/>
        <w:gridCol w:w="3173"/>
      </w:tblGrid>
      <w:tr w:rsidR="009E7B9E" w:rsidRPr="00540504" w14:paraId="097929A9" w14:textId="77777777" w:rsidTr="005405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72CF8F" w14:textId="394B1AE8" w:rsidR="009E7B9E" w:rsidRPr="00540504" w:rsidRDefault="009E7B9E" w:rsidP="009E7B9E">
            <w:pPr>
              <w:spacing w:before="80" w:after="80"/>
              <w:jc w:val="center"/>
              <w:rPr>
                <w:rFonts w:cstheme="minorHAnsi"/>
                <w:bCs w:val="0"/>
              </w:rPr>
            </w:pPr>
            <w:r w:rsidRPr="00540504">
              <w:rPr>
                <w:rFonts w:cstheme="minorHAnsi"/>
                <w:color w:val="auto"/>
              </w:rPr>
              <w:t xml:space="preserve">Safety Plan Elements </w:t>
            </w:r>
            <w:r w:rsidRPr="00540504">
              <w:rPr>
                <w:rFonts w:cstheme="minorHAnsi"/>
                <w:color w:val="auto"/>
              </w:rPr>
              <w:br/>
            </w:r>
            <w:r w:rsidRPr="00540504">
              <w:rPr>
                <w:rFonts w:cstheme="minorHAnsi"/>
                <w:b w:val="0"/>
                <w:bCs w:val="0"/>
                <w:color w:val="auto"/>
              </w:rPr>
              <w:t>(i.e. Does the Site Safety Plan include)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227395A5" w14:textId="5E468619" w:rsidR="009E7B9E" w:rsidRPr="00540504" w:rsidRDefault="009E7B9E" w:rsidP="002E743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</w:rPr>
            </w:pPr>
            <w:r w:rsidRPr="00540504">
              <w:rPr>
                <w:rFonts w:cstheme="minorHAnsi"/>
                <w:color w:val="auto"/>
              </w:rPr>
              <w:t>Yes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05611625" w14:textId="7C1F4356" w:rsidR="009E7B9E" w:rsidRPr="00540504" w:rsidRDefault="009E7B9E" w:rsidP="002E743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</w:rPr>
            </w:pPr>
            <w:r w:rsidRPr="00540504">
              <w:rPr>
                <w:rFonts w:cstheme="minorHAnsi"/>
                <w:color w:val="auto"/>
              </w:rPr>
              <w:t>No</w:t>
            </w:r>
          </w:p>
        </w:tc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7B91662E" w14:textId="4FD2A967" w:rsidR="009E7B9E" w:rsidRPr="00540504" w:rsidRDefault="009E7B9E" w:rsidP="002E743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</w:rPr>
            </w:pPr>
            <w:r w:rsidRPr="00540504">
              <w:rPr>
                <w:rFonts w:cstheme="minorHAnsi"/>
                <w:color w:val="auto"/>
              </w:rPr>
              <w:t>N/A</w:t>
            </w:r>
          </w:p>
        </w:tc>
        <w:tc>
          <w:tcPr>
            <w:tcW w:w="3173" w:type="dxa"/>
            <w:shd w:val="clear" w:color="auto" w:fill="D9D9D9" w:themeFill="background1" w:themeFillShade="D9"/>
          </w:tcPr>
          <w:p w14:paraId="52012621" w14:textId="5FB9A5CA" w:rsidR="009E7B9E" w:rsidRPr="00540504" w:rsidRDefault="009E7B9E" w:rsidP="009E7B9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</w:rPr>
            </w:pPr>
            <w:r w:rsidRPr="00540504">
              <w:rPr>
                <w:rFonts w:cstheme="minorHAnsi"/>
                <w:color w:val="auto"/>
              </w:rPr>
              <w:t xml:space="preserve">Supporting Information Documents or Evidence Reviewed </w:t>
            </w:r>
          </w:p>
        </w:tc>
      </w:tr>
      <w:tr w:rsidR="00900D8F" w:rsidRPr="00540504" w14:paraId="59A75337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C341F22" w14:textId="0E999530" w:rsidR="00900D8F" w:rsidRPr="00540504" w:rsidRDefault="00900D8F" w:rsidP="002E743A">
            <w:pPr>
              <w:spacing w:before="60" w:after="60"/>
              <w:rPr>
                <w:rFonts w:cstheme="minorHAnsi"/>
              </w:rPr>
            </w:pPr>
            <w:r w:rsidRPr="00540504">
              <w:rPr>
                <w:rFonts w:cstheme="minorHAnsi"/>
                <w:lang w:val="en-GB" w:eastAsia="en-AU"/>
              </w:rPr>
              <w:t xml:space="preserve">1. </w:t>
            </w:r>
            <w:r w:rsidRPr="00540504">
              <w:rPr>
                <w:rFonts w:cstheme="minorHAnsi"/>
                <w:b w:val="0"/>
                <w:lang w:val="en-GB" w:eastAsia="en-AU"/>
              </w:rPr>
              <w:tab/>
            </w:r>
            <w:r w:rsidRPr="00540504">
              <w:rPr>
                <w:rFonts w:cstheme="minorHAnsi"/>
                <w:lang w:val="en-GB" w:eastAsia="en-AU"/>
              </w:rPr>
              <w:t>Description of contract works</w:t>
            </w:r>
          </w:p>
        </w:tc>
      </w:tr>
      <w:tr w:rsidR="009E7B9E" w:rsidRPr="00540504" w14:paraId="493A670B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03305680" w14:textId="03B0B038" w:rsidR="009E7B9E" w:rsidRPr="00540504" w:rsidRDefault="009E7B9E" w:rsidP="00540504">
            <w:pPr>
              <w:rPr>
                <w:b w:val="0"/>
                <w:bCs w:val="0"/>
              </w:rPr>
            </w:pPr>
            <w:r w:rsidRPr="00540504">
              <w:rPr>
                <w:b w:val="0"/>
                <w:bCs w:val="0"/>
                <w:lang w:val="en-GB"/>
              </w:rPr>
              <w:t>A description of the work activities covered by the safety plan.</w:t>
            </w:r>
          </w:p>
        </w:tc>
        <w:sdt>
          <w:sdtPr>
            <w:rPr>
              <w:rFonts w:cstheme="minorHAnsi"/>
            </w:rPr>
            <w:id w:val="-659078519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B4C2093" w14:textId="12C3D37E" w:rsidR="009E7B9E" w:rsidRPr="00540504" w:rsidRDefault="009E7B9E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803080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76DB8E2" w14:textId="7D953128" w:rsidR="009E7B9E" w:rsidRPr="00540504" w:rsidRDefault="009E7B9E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452316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0732717" w14:textId="5F8BC80F" w:rsidR="009E7B9E" w:rsidRPr="00540504" w:rsidRDefault="009E7B9E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4E6DE2C9" w14:textId="77777777" w:rsidR="009E7B9E" w:rsidRPr="00540504" w:rsidRDefault="009E7B9E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2825CF17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61D3EE31" w14:textId="2C64F563" w:rsidR="00EB0F6B" w:rsidRPr="00540504" w:rsidRDefault="00EB0F6B" w:rsidP="00540504">
            <w:pPr>
              <w:rPr>
                <w:b w:val="0"/>
                <w:bCs w:val="0"/>
              </w:rPr>
            </w:pPr>
            <w:r w:rsidRPr="00540504">
              <w:rPr>
                <w:b w:val="0"/>
                <w:bCs w:val="0"/>
                <w:lang w:val="en-GB"/>
              </w:rPr>
              <w:t>Tasks and specialist procedures outlined.</w:t>
            </w:r>
          </w:p>
        </w:tc>
        <w:sdt>
          <w:sdtPr>
            <w:rPr>
              <w:rFonts w:cstheme="minorHAnsi"/>
            </w:rPr>
            <w:id w:val="93648604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A65B8CD" w14:textId="23226955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395164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B6F52A2" w14:textId="7A2FABE8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266997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8C1F99B" w14:textId="11E2CECE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1491603D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542075BC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04C45783" w14:textId="3826B4C7" w:rsidR="00EB0F6B" w:rsidRPr="00540504" w:rsidRDefault="00EB0F6B" w:rsidP="00540504">
            <w:pPr>
              <w:rPr>
                <w:b w:val="0"/>
                <w:bCs w:val="0"/>
              </w:rPr>
            </w:pPr>
            <w:r w:rsidRPr="00540504">
              <w:rPr>
                <w:b w:val="0"/>
                <w:bCs w:val="0"/>
                <w:lang w:val="en-GB"/>
              </w:rPr>
              <w:t>Areas requiring special consideration. Does the plan take into account things like dust, noise/ vibration and restricted work hours etc.</w:t>
            </w:r>
          </w:p>
        </w:tc>
        <w:sdt>
          <w:sdtPr>
            <w:rPr>
              <w:rFonts w:cstheme="minorHAnsi"/>
            </w:rPr>
            <w:id w:val="-138224361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B5DF7DB" w14:textId="7B2997CB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70509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EFA8065" w14:textId="05B14322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351104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B1C9C00" w14:textId="7C69108B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239988C3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00D8F" w:rsidRPr="00540504" w14:paraId="5528174D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F2F2F2" w:themeFill="background1" w:themeFillShade="F2"/>
          </w:tcPr>
          <w:p w14:paraId="09D1EAC4" w14:textId="518E6E1E" w:rsidR="00900D8F" w:rsidRPr="00540504" w:rsidRDefault="00900D8F" w:rsidP="002E743A">
            <w:pPr>
              <w:spacing w:before="60" w:after="60"/>
              <w:rPr>
                <w:rFonts w:cstheme="minorHAnsi"/>
              </w:rPr>
            </w:pPr>
            <w:r w:rsidRPr="00540504">
              <w:rPr>
                <w:rFonts w:cstheme="minorHAnsi"/>
                <w:lang w:eastAsia="en-AU"/>
              </w:rPr>
              <w:t xml:space="preserve">2. </w:t>
            </w:r>
            <w:r w:rsidRPr="00540504">
              <w:rPr>
                <w:rFonts w:cstheme="minorHAnsi"/>
                <w:b w:val="0"/>
                <w:lang w:eastAsia="en-AU"/>
              </w:rPr>
              <w:tab/>
            </w:r>
            <w:r w:rsidRPr="00540504">
              <w:rPr>
                <w:rFonts w:cstheme="minorHAnsi"/>
                <w:lang w:val="en-GB" w:eastAsia="en-AU"/>
              </w:rPr>
              <w:t>Health and safety structure and system</w:t>
            </w:r>
          </w:p>
        </w:tc>
      </w:tr>
      <w:tr w:rsidR="00EB0F6B" w:rsidRPr="00540504" w14:paraId="6C5A7BD1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47CC7276" w14:textId="410360D2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 xml:space="preserve">Outline of contractors health and safety policy </w:t>
            </w: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br/>
              <w:t>(provide a copy).</w:t>
            </w:r>
          </w:p>
        </w:tc>
        <w:sdt>
          <w:sdtPr>
            <w:rPr>
              <w:rFonts w:cstheme="minorHAnsi"/>
            </w:rPr>
            <w:id w:val="-25212849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94FE9A5" w14:textId="744C8BF3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44591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9C30B13" w14:textId="37A1E103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778841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A8CB138" w14:textId="5842141E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72777899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221202F4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20700898" w14:textId="39A63A5F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Outline of the health and safety organisation and structure for project.</w:t>
            </w:r>
          </w:p>
        </w:tc>
        <w:sdt>
          <w:sdtPr>
            <w:rPr>
              <w:rFonts w:cstheme="minorHAnsi"/>
            </w:rPr>
            <w:id w:val="-61659776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5067282" w14:textId="3B48946F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595634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3639D0C" w14:textId="6A734867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2129662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F8CBB8F" w14:textId="63AD8EB4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550453DC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64C45235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1E0AB83E" w14:textId="2FAD5C67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Contact details of persons responsible for health and safety in relation to the project works.</w:t>
            </w:r>
          </w:p>
        </w:tc>
        <w:sdt>
          <w:sdtPr>
            <w:rPr>
              <w:rFonts w:cstheme="minorHAnsi"/>
            </w:rPr>
            <w:id w:val="25147884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C4AE9B5" w14:textId="0C8FD5E3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750959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0F48DAA" w14:textId="050D1CEA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47938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0EB5C1E" w14:textId="631B005E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2039CEEE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26FB7937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659E5915" w14:textId="4945062F" w:rsidR="00EB0F6B" w:rsidRPr="00540504" w:rsidRDefault="00EB0F6B" w:rsidP="2F35C271">
            <w:pPr>
              <w:spacing w:before="60" w:after="60"/>
              <w:jc w:val="left"/>
              <w:rPr>
                <w:rFonts w:cstheme="minorBid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 xml:space="preserve">Key contact information including details for </w:t>
            </w:r>
            <w:r w:rsidR="796F94F7" w:rsidRPr="00540504">
              <w:rPr>
                <w:b w:val="0"/>
                <w:bCs w:val="0"/>
              </w:rPr>
              <w:t>Fletcher/BPC/Higgins (delete as applicable)</w:t>
            </w: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 xml:space="preserve"> and contractor representatives.</w:t>
            </w:r>
          </w:p>
        </w:tc>
        <w:sdt>
          <w:sdtPr>
            <w:rPr>
              <w:rFonts w:cstheme="minorHAnsi"/>
            </w:rPr>
            <w:id w:val="-59624577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6CC6508" w14:textId="45677DC9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2083706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A4C94AF" w14:textId="2E514F81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2137097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6F0E0EF" w14:textId="0063C648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31F1DEC2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00D8F" w:rsidRPr="00540504" w14:paraId="1E307D04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F2F2F2" w:themeFill="background1" w:themeFillShade="F2"/>
          </w:tcPr>
          <w:p w14:paraId="27345869" w14:textId="35DF4C70" w:rsidR="00900D8F" w:rsidRPr="00540504" w:rsidRDefault="00900D8F" w:rsidP="002E743A">
            <w:pPr>
              <w:spacing w:before="60" w:after="60"/>
              <w:rPr>
                <w:rFonts w:cstheme="minorHAnsi"/>
                <w:b w:val="0"/>
                <w:bCs w:val="0"/>
                <w:lang w:eastAsia="en-AU"/>
              </w:rPr>
            </w:pPr>
            <w:r w:rsidRPr="00540504">
              <w:rPr>
                <w:rFonts w:cstheme="minorHAnsi"/>
                <w:lang w:eastAsia="en-AU"/>
              </w:rPr>
              <w:t xml:space="preserve">3. </w:t>
            </w:r>
            <w:r w:rsidRPr="00540504">
              <w:rPr>
                <w:rFonts w:cstheme="minorHAnsi"/>
                <w:lang w:eastAsia="en-AU"/>
              </w:rPr>
              <w:tab/>
              <w:t>Induction and training</w:t>
            </w:r>
          </w:p>
        </w:tc>
      </w:tr>
      <w:tr w:rsidR="00EB0F6B" w:rsidRPr="00540504" w14:paraId="49DBAADE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01A3CAFA" w14:textId="457228E1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Process for site sign in/out for contractors, subcontractors and visitors.</w:t>
            </w:r>
          </w:p>
        </w:tc>
        <w:sdt>
          <w:sdtPr>
            <w:rPr>
              <w:rFonts w:cstheme="minorHAnsi"/>
            </w:rPr>
            <w:id w:val="-205314327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3AE83AF" w14:textId="1840DF92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836491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8FE8027" w14:textId="0BCDB20B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340284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6874A9E" w14:textId="6D3406D7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7F465FF1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052DE25F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1DE57CC3" w14:textId="58675943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Safety induction programme for employees, subcontractors and visitors on site.</w:t>
            </w:r>
          </w:p>
        </w:tc>
        <w:sdt>
          <w:sdtPr>
            <w:rPr>
              <w:rFonts w:cstheme="minorHAnsi"/>
            </w:rPr>
            <w:id w:val="98088780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7F01577" w14:textId="52872EDD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201138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0743ACB" w14:textId="271DB445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968153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60038F1" w14:textId="399988B1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71953C0E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228760AD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509B12A9" w14:textId="0FD84E76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lastRenderedPageBreak/>
              <w:t>Reference to a register of training/competency, experience and qualifications of personnel, including training for specific significant hazards e.g. confined space entry, working at heights. (provide a copy).</w:t>
            </w:r>
          </w:p>
        </w:tc>
        <w:sdt>
          <w:sdtPr>
            <w:rPr>
              <w:rFonts w:cstheme="minorHAnsi"/>
            </w:rPr>
            <w:id w:val="177736747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827C3D2" w14:textId="2A5D6A53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612976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89034BE" w14:textId="5CC4BC08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47902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F44349E" w14:textId="026E5C7F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66A351D6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362D6DF8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12DCF7B" w14:textId="5B665A68" w:rsidR="00EB0F6B" w:rsidRPr="00540504" w:rsidRDefault="00EB0F6B" w:rsidP="2F35C271">
            <w:pPr>
              <w:spacing w:before="60" w:after="60"/>
              <w:jc w:val="left"/>
              <w:rPr>
                <w:rFonts w:cstheme="minorBid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 xml:space="preserve">Reference to </w:t>
            </w:r>
            <w:r w:rsidR="3BD21371" w:rsidRPr="00540504">
              <w:rPr>
                <w:b w:val="0"/>
                <w:bCs w:val="0"/>
              </w:rPr>
              <w:t>Fletcher/BPC/Higgins (delete as applicable)</w:t>
            </w: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 xml:space="preserve"> induction incorporated into site induction.</w:t>
            </w:r>
          </w:p>
        </w:tc>
        <w:sdt>
          <w:sdtPr>
            <w:rPr>
              <w:rFonts w:cstheme="minorHAnsi"/>
            </w:rPr>
            <w:id w:val="146708044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57D6053" w14:textId="23E882D0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467869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5E5244B" w14:textId="29EF398F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21172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2AE50C5" w14:textId="597FEE2D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245D9BC4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00D8F" w:rsidRPr="00540504" w14:paraId="1921D346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F2F2F2" w:themeFill="background1" w:themeFillShade="F2"/>
          </w:tcPr>
          <w:p w14:paraId="272D8A5D" w14:textId="71B324B2" w:rsidR="00900D8F" w:rsidRPr="00540504" w:rsidRDefault="00900D8F" w:rsidP="002E743A">
            <w:pPr>
              <w:spacing w:before="60" w:after="60"/>
              <w:rPr>
                <w:rFonts w:cstheme="minorHAnsi"/>
              </w:rPr>
            </w:pPr>
            <w:r w:rsidRPr="00540504">
              <w:rPr>
                <w:rFonts w:cstheme="minorHAnsi"/>
                <w:lang w:val="en-GB" w:eastAsia="en-AU"/>
              </w:rPr>
              <w:t xml:space="preserve">4. </w:t>
            </w:r>
            <w:r w:rsidRPr="00540504">
              <w:rPr>
                <w:rFonts w:cstheme="minorHAnsi"/>
                <w:b w:val="0"/>
                <w:lang w:val="en-GB" w:eastAsia="en-AU"/>
              </w:rPr>
              <w:tab/>
            </w:r>
            <w:r w:rsidRPr="00540504">
              <w:rPr>
                <w:rFonts w:cstheme="minorHAnsi"/>
                <w:lang w:val="en-GB" w:eastAsia="en-AU"/>
              </w:rPr>
              <w:t>Risk Management and Safe work</w:t>
            </w:r>
          </w:p>
        </w:tc>
      </w:tr>
      <w:tr w:rsidR="00EB0F6B" w:rsidRPr="00540504" w14:paraId="371B455D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585D18AC" w14:textId="214DD7A8" w:rsidR="00EB0F6B" w:rsidRPr="00540504" w:rsidRDefault="00EB0F6B" w:rsidP="002E743A">
            <w:pPr>
              <w:tabs>
                <w:tab w:val="num" w:pos="34"/>
                <w:tab w:val="left" w:pos="567"/>
                <w:tab w:val="left" w:pos="851"/>
              </w:tabs>
              <w:spacing w:before="60" w:after="60"/>
              <w:ind w:left="34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Outline of high risk tasks and corresponding Safe Work Method Statements (SWMS), safe operating procedures (SOP), Job Safety Environmental Analysis (JSEA) specific to the contract.</w:t>
            </w:r>
          </w:p>
        </w:tc>
        <w:sdt>
          <w:sdtPr>
            <w:rPr>
              <w:rFonts w:cstheme="minorHAnsi"/>
            </w:rPr>
            <w:id w:val="-173183700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6885987" w14:textId="341E9EB0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78989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7DF37C1" w14:textId="15BA9EBB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893331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96ACB4C" w14:textId="336828C7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6105D077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475FD59A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2FE3DDFB" w14:textId="663B2B7D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Site specific Risk/ Hazard Register.</w:t>
            </w:r>
          </w:p>
        </w:tc>
        <w:sdt>
          <w:sdtPr>
            <w:rPr>
              <w:rFonts w:cstheme="minorHAnsi"/>
            </w:rPr>
            <w:id w:val="20529629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3C7A56C" w14:textId="4FAA9A5C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2100173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D2205C4" w14:textId="5EF098EE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68625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D43E867" w14:textId="4F27D6AD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013773BD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703B3BFF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C530993" w14:textId="2089C080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Details of permit to work procedure and application.</w:t>
            </w:r>
          </w:p>
        </w:tc>
        <w:sdt>
          <w:sdtPr>
            <w:rPr>
              <w:rFonts w:cstheme="minorHAnsi"/>
            </w:rPr>
            <w:id w:val="-31048351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8A31F46" w14:textId="6F77BABB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874385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4F3963A" w14:textId="5F438E78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88585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FD6E1BA" w14:textId="3DBD7938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419E47F4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54F90593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64A45610" w14:textId="64E2AEA1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Notifiable works notification - include copy of the notifiable works request.</w:t>
            </w:r>
          </w:p>
        </w:tc>
        <w:sdt>
          <w:sdtPr>
            <w:rPr>
              <w:rFonts w:cstheme="minorHAnsi"/>
            </w:rPr>
            <w:id w:val="77183195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F868CCA" w14:textId="58F1B985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501112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7D3E738" w14:textId="4C670E9D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890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75A0DE8" w14:textId="28A87B12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34D470D2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61C1F497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40542E8A" w14:textId="5434A1BB" w:rsidR="00EB0F6B" w:rsidRPr="00540504" w:rsidRDefault="00EB0F6B" w:rsidP="2F35C271">
            <w:pPr>
              <w:spacing w:before="60" w:after="60"/>
              <w:jc w:val="left"/>
              <w:rPr>
                <w:rFonts w:cstheme="minorBid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 xml:space="preserve">Reference to </w:t>
            </w:r>
            <w:r w:rsidR="6BF8B629" w:rsidRPr="00540504">
              <w:rPr>
                <w:b w:val="0"/>
                <w:bCs w:val="0"/>
              </w:rPr>
              <w:t>Fletcher/BPC/Higgins (delete as applicable)</w:t>
            </w: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 xml:space="preserve"> PPE standards.</w:t>
            </w:r>
          </w:p>
        </w:tc>
        <w:sdt>
          <w:sdtPr>
            <w:rPr>
              <w:rFonts w:cstheme="minorHAnsi"/>
            </w:rPr>
            <w:id w:val="160376181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88A2D09" w14:textId="7D40C744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796344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7EEA85B" w14:textId="39296DBF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075785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9BD8F16" w14:textId="0563FD8D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08272BA4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79D16A92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5AD8B3C" w14:textId="49213426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 xml:space="preserve">Safety data sheets (SDS) for substances no more than </w:t>
            </w:r>
            <w:r w:rsidR="002E743A"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 xml:space="preserve">    </w:t>
            </w: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5 years old. SDS to have NZ phone numbers/ contact on them. Spill procedures to be included in the contractors Safety Plan.</w:t>
            </w:r>
          </w:p>
        </w:tc>
        <w:sdt>
          <w:sdtPr>
            <w:rPr>
              <w:rFonts w:cstheme="minorHAnsi"/>
            </w:rPr>
            <w:id w:val="-191553980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DC34A11" w14:textId="463A6015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854713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7FD4A90" w14:textId="4884E576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840130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B224EBA" w14:textId="2D63C5EC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2E331C4C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31D6244C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521D9841" w14:textId="7713F99B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Waste management procedures (if applicable).</w:t>
            </w:r>
          </w:p>
        </w:tc>
        <w:sdt>
          <w:sdtPr>
            <w:rPr>
              <w:rFonts w:cstheme="minorHAnsi"/>
            </w:rPr>
            <w:id w:val="101973745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466DD3D" w14:textId="7A49A384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206377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9424F05" w14:textId="76130380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328013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FDE2ED5" w14:textId="527A2BC7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19B78E2D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787F398F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5ACDC6D2" w14:textId="47972976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Details of the risk/hazard reporting procedures for the contract.</w:t>
            </w:r>
          </w:p>
        </w:tc>
        <w:sdt>
          <w:sdtPr>
            <w:rPr>
              <w:rFonts w:cstheme="minorHAnsi"/>
            </w:rPr>
            <w:id w:val="59475856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35154CF" w14:textId="17F5D89E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58421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22F5FF8" w14:textId="4D83E29D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88063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E816D9B" w14:textId="57998A3C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7656BC35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00D8F" w:rsidRPr="00540504" w14:paraId="2A165559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F2F2F2" w:themeFill="background1" w:themeFillShade="F2"/>
          </w:tcPr>
          <w:p w14:paraId="3ED26FC3" w14:textId="5F78EE71" w:rsidR="00900D8F" w:rsidRPr="00540504" w:rsidRDefault="00900D8F" w:rsidP="002E743A">
            <w:pPr>
              <w:spacing w:before="60" w:after="60"/>
              <w:rPr>
                <w:rFonts w:cstheme="minorHAnsi"/>
              </w:rPr>
            </w:pPr>
            <w:r w:rsidRPr="00540504">
              <w:rPr>
                <w:rFonts w:cstheme="minorHAnsi"/>
                <w:lang w:eastAsia="en-AU"/>
              </w:rPr>
              <w:t xml:space="preserve">5. </w:t>
            </w:r>
            <w:r w:rsidRPr="00540504">
              <w:rPr>
                <w:rFonts w:cstheme="minorHAnsi"/>
                <w:b w:val="0"/>
                <w:lang w:eastAsia="en-AU"/>
              </w:rPr>
              <w:tab/>
            </w:r>
            <w:r w:rsidRPr="00540504">
              <w:rPr>
                <w:rFonts w:cstheme="minorHAnsi"/>
                <w:lang w:val="en-GB" w:eastAsia="en-AU"/>
              </w:rPr>
              <w:t>Safety inspections</w:t>
            </w:r>
          </w:p>
        </w:tc>
      </w:tr>
      <w:tr w:rsidR="00EB0F6B" w:rsidRPr="00540504" w14:paraId="4BF17C6B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265AB491" w14:textId="31841413" w:rsidR="00EB0F6B" w:rsidRPr="00540504" w:rsidRDefault="00EB0F6B" w:rsidP="002E743A">
            <w:pPr>
              <w:tabs>
                <w:tab w:val="num" w:pos="0"/>
                <w:tab w:val="left" w:pos="34"/>
                <w:tab w:val="left" w:pos="567"/>
                <w:tab w:val="left" w:pos="851"/>
              </w:tabs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Details and frequency of safety inspections and how they will be undertaken. Details of how findings will be actioned and closed out and by whom.</w:t>
            </w:r>
          </w:p>
        </w:tc>
        <w:sdt>
          <w:sdtPr>
            <w:rPr>
              <w:rFonts w:cstheme="minorHAnsi"/>
            </w:rPr>
            <w:id w:val="55420526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0CDF572" w14:textId="37CE210A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87544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84DD6ED" w14:textId="79D63D84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184478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D3B2AFF" w14:textId="2B02FCB2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41ED6967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00D8F" w:rsidRPr="00540504" w14:paraId="566F220E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F2F2F2" w:themeFill="background1" w:themeFillShade="F2"/>
          </w:tcPr>
          <w:p w14:paraId="32B149F6" w14:textId="0F7D17DE" w:rsidR="00900D8F" w:rsidRPr="00540504" w:rsidRDefault="00900D8F" w:rsidP="002E743A">
            <w:pPr>
              <w:spacing w:before="60" w:after="60"/>
              <w:rPr>
                <w:rFonts w:cstheme="minorHAnsi"/>
              </w:rPr>
            </w:pPr>
            <w:r w:rsidRPr="00540504">
              <w:rPr>
                <w:rFonts w:cstheme="minorHAnsi"/>
                <w:lang w:val="en-GB" w:eastAsia="en-AU"/>
              </w:rPr>
              <w:t xml:space="preserve">6. </w:t>
            </w:r>
            <w:r w:rsidRPr="00540504">
              <w:rPr>
                <w:rFonts w:cstheme="minorHAnsi"/>
                <w:b w:val="0"/>
                <w:lang w:val="en-GB" w:eastAsia="en-AU"/>
              </w:rPr>
              <w:tab/>
            </w:r>
            <w:r w:rsidRPr="00540504">
              <w:rPr>
                <w:rFonts w:cstheme="minorHAnsi"/>
                <w:lang w:val="en-GB" w:eastAsia="en-AU"/>
              </w:rPr>
              <w:t>Health and safety consultation co-ordination and communication</w:t>
            </w:r>
          </w:p>
        </w:tc>
      </w:tr>
      <w:tr w:rsidR="00EB0F6B" w:rsidRPr="00540504" w14:paraId="14BA53DA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7A7C2091" w14:textId="651596E5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Arrangements for co</w:t>
            </w:r>
            <w:r w:rsidR="00F52321"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-</w:t>
            </w: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ordination with other PCBU’s consultants and subcontractors. e.g</w:t>
            </w:r>
            <w:r w:rsidR="00F52321"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.</w:t>
            </w: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: pre-start, toolbox talks, safety briefings/meetings, SOP’s.</w:t>
            </w:r>
          </w:p>
        </w:tc>
        <w:sdt>
          <w:sdtPr>
            <w:rPr>
              <w:rFonts w:cstheme="minorHAnsi"/>
            </w:rPr>
            <w:id w:val="76596724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6FA6107" w14:textId="244D295A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99599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E68F0E1" w14:textId="3F383876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625343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AEDCF71" w14:textId="6ADAEDBE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003BE484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6B7D8EF2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448D828" w14:textId="0E234D37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Frequency of briefings, toolbox talks etc.</w:t>
            </w:r>
          </w:p>
        </w:tc>
        <w:sdt>
          <w:sdtPr>
            <w:rPr>
              <w:rFonts w:cstheme="minorHAnsi"/>
            </w:rPr>
            <w:id w:val="153731548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999511E" w14:textId="6627C53F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441880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9C9DCE4" w14:textId="1EC6EAF0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761571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02BED60" w14:textId="502FC5FD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003E277D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61C2351D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55DA6FB5" w14:textId="0244234E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Details of records maintained and contents.</w:t>
            </w:r>
          </w:p>
        </w:tc>
        <w:sdt>
          <w:sdtPr>
            <w:rPr>
              <w:rFonts w:cstheme="minorHAnsi"/>
            </w:rPr>
            <w:id w:val="-155723152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7FC694B" w14:textId="596AC744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836994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960235B" w14:textId="706B656D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34967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8395458" w14:textId="631EEBC0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3A65783B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00D8F" w:rsidRPr="00540504" w14:paraId="489FB518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F2F2F2" w:themeFill="background1" w:themeFillShade="F2"/>
          </w:tcPr>
          <w:p w14:paraId="72191DF8" w14:textId="710F1770" w:rsidR="00900D8F" w:rsidRPr="00540504" w:rsidRDefault="00900D8F" w:rsidP="002E743A">
            <w:pPr>
              <w:spacing w:before="60" w:after="60"/>
              <w:rPr>
                <w:rFonts w:cstheme="minorHAnsi"/>
              </w:rPr>
            </w:pPr>
            <w:r w:rsidRPr="00540504">
              <w:rPr>
                <w:rFonts w:cstheme="minorHAnsi"/>
                <w:lang w:val="en-GB" w:eastAsia="en-AU"/>
              </w:rPr>
              <w:t xml:space="preserve">7. </w:t>
            </w:r>
            <w:r w:rsidRPr="00540504">
              <w:rPr>
                <w:rFonts w:cstheme="minorHAnsi"/>
                <w:b w:val="0"/>
                <w:lang w:val="en-GB" w:eastAsia="en-AU"/>
              </w:rPr>
              <w:tab/>
            </w:r>
            <w:r w:rsidRPr="00540504">
              <w:rPr>
                <w:rFonts w:cstheme="minorHAnsi"/>
                <w:lang w:val="en-GB" w:eastAsia="en-AU"/>
              </w:rPr>
              <w:t>Emergency procedures</w:t>
            </w:r>
          </w:p>
        </w:tc>
      </w:tr>
      <w:tr w:rsidR="00EB0F6B" w:rsidRPr="00540504" w14:paraId="632746C0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0DED915C" w14:textId="39FFCBB1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Emergency procedures specific to the site i.e. medical centre, emergency equipment locations and first aid kits, assembly areas etc.</w:t>
            </w:r>
          </w:p>
        </w:tc>
        <w:sdt>
          <w:sdtPr>
            <w:rPr>
              <w:rFonts w:cstheme="minorHAnsi"/>
            </w:rPr>
            <w:id w:val="-153426966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DEE2CD1" w14:textId="15638527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21737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53A492E" w14:textId="25F7F3B9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291966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8166246" w14:textId="344DCFC8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5DC4D4DF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3DB7E9C6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64239169" w14:textId="56B2BD0E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Provision of first aid equipment and trained first aid personnel etc.</w:t>
            </w:r>
          </w:p>
        </w:tc>
        <w:sdt>
          <w:sdtPr>
            <w:rPr>
              <w:rFonts w:cstheme="minorHAnsi"/>
            </w:rPr>
            <w:id w:val="-70125164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38E5AD0" w14:textId="2D71A975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890729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73EA618" w14:textId="7C7EC817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44183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976B9F7" w14:textId="26CF0B59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6AC90B00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00D8F" w:rsidRPr="00540504" w14:paraId="282FA257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F2F2F2" w:themeFill="background1" w:themeFillShade="F2"/>
          </w:tcPr>
          <w:p w14:paraId="4DFE19C6" w14:textId="7F1C9141" w:rsidR="00900D8F" w:rsidRPr="00540504" w:rsidRDefault="00900D8F" w:rsidP="002E743A">
            <w:pPr>
              <w:spacing w:before="60" w:after="60"/>
              <w:rPr>
                <w:rFonts w:cstheme="minorHAnsi"/>
              </w:rPr>
            </w:pPr>
            <w:r w:rsidRPr="00540504">
              <w:rPr>
                <w:rFonts w:cstheme="minorHAnsi"/>
                <w:lang w:val="en-GB" w:eastAsia="en-AU"/>
              </w:rPr>
              <w:t xml:space="preserve">8. </w:t>
            </w:r>
            <w:r w:rsidRPr="00540504">
              <w:rPr>
                <w:rFonts w:cstheme="minorHAnsi"/>
                <w:b w:val="0"/>
                <w:lang w:val="en-GB" w:eastAsia="en-AU"/>
              </w:rPr>
              <w:tab/>
            </w:r>
            <w:r w:rsidRPr="00540504">
              <w:rPr>
                <w:rFonts w:cstheme="minorHAnsi"/>
                <w:lang w:val="en-GB" w:eastAsia="en-AU"/>
              </w:rPr>
              <w:t>Incident reporting and investigation</w:t>
            </w:r>
          </w:p>
        </w:tc>
      </w:tr>
      <w:tr w:rsidR="00EB0F6B" w:rsidRPr="00540504" w14:paraId="1B90D5DF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9C20516" w14:textId="5F8F776D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Process for recording and investigating incidents, occupational illness and near misses.</w:t>
            </w:r>
          </w:p>
        </w:tc>
        <w:sdt>
          <w:sdtPr>
            <w:rPr>
              <w:rFonts w:cstheme="minorHAnsi"/>
            </w:rPr>
            <w:id w:val="-177493280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349E3CC" w14:textId="0C006B52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386790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4B4FBE7" w14:textId="0721E0D7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2053494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E308AE2" w14:textId="39BB467D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374CE242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14C2B550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7CB67A4" w14:textId="458E8194" w:rsidR="00EB0F6B" w:rsidRPr="00540504" w:rsidRDefault="00EB0F6B" w:rsidP="2F35C271">
            <w:pPr>
              <w:spacing w:before="60" w:after="60"/>
              <w:jc w:val="left"/>
              <w:rPr>
                <w:rFonts w:cstheme="minorBid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lastRenderedPageBreak/>
              <w:t xml:space="preserve">Process for escalating and reporting all incidents and near misses to </w:t>
            </w:r>
            <w:r w:rsidR="76C79874" w:rsidRPr="00540504">
              <w:rPr>
                <w:b w:val="0"/>
                <w:bCs w:val="0"/>
              </w:rPr>
              <w:t>Fletcher/BPC/Higgins (delete as applicable)</w:t>
            </w: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>.</w:t>
            </w:r>
          </w:p>
        </w:tc>
        <w:sdt>
          <w:sdtPr>
            <w:rPr>
              <w:rFonts w:cstheme="minorHAnsi"/>
            </w:rPr>
            <w:id w:val="-142217808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153D08E" w14:textId="5F123A53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200295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774801F" w14:textId="5954607C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427087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B64095E" w14:textId="15066930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37C82866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4A2BA8F0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76ED1E13" w14:textId="4384AE44" w:rsidR="00EB0F6B" w:rsidRPr="00540504" w:rsidRDefault="00EB0F6B" w:rsidP="2F35C271">
            <w:pPr>
              <w:spacing w:before="60" w:after="60"/>
              <w:jc w:val="left"/>
              <w:rPr>
                <w:rFonts w:cstheme="minorBid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 xml:space="preserve">Identification that all Actual 2/Potential 2 incidents and above are investigated and a report to be provided to </w:t>
            </w:r>
            <w:r w:rsidR="078EF71B" w:rsidRPr="00540504">
              <w:rPr>
                <w:b w:val="0"/>
                <w:bCs w:val="0"/>
              </w:rPr>
              <w:t>Fletcher/BPC/Higgins (delete as applicable)</w:t>
            </w: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 xml:space="preserve"> Site Management/HSEQ Advisor. </w:t>
            </w:r>
          </w:p>
        </w:tc>
        <w:sdt>
          <w:sdtPr>
            <w:rPr>
              <w:rFonts w:cstheme="minorHAnsi"/>
            </w:rPr>
            <w:id w:val="-334681820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1A7C182" w14:textId="3B207112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814480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BB73C6B" w14:textId="669E8286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819697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F95A472" w14:textId="6A02375A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0AD28B03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3AE5427E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1396CA6F" w14:textId="27D29208" w:rsidR="00EB0F6B" w:rsidRPr="00540504" w:rsidRDefault="00EB0F6B" w:rsidP="2F35C271">
            <w:pPr>
              <w:spacing w:before="60" w:after="60"/>
              <w:jc w:val="left"/>
              <w:rPr>
                <w:rFonts w:cstheme="minorBid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 xml:space="preserve">Process for reporting Notifiable Events to WorkSafe NZ. (Notification to </w:t>
            </w:r>
            <w:r w:rsidR="25F7545B" w:rsidRPr="00540504">
              <w:rPr>
                <w:b w:val="0"/>
                <w:bCs w:val="0"/>
              </w:rPr>
              <w:t>Fletcher/BPC/Higgins (delete as applicable)</w:t>
            </w: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 xml:space="preserve"> of WSNZ response/</w:t>
            </w:r>
            <w:r w:rsidR="00F52321"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>r</w:t>
            </w: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>eference)</w:t>
            </w:r>
          </w:p>
        </w:tc>
        <w:sdt>
          <w:sdtPr>
            <w:rPr>
              <w:rFonts w:cstheme="minorHAnsi"/>
            </w:rPr>
            <w:id w:val="-110965263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AE0C6B7" w14:textId="7BD556D1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80651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C340B69" w14:textId="427088B6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871444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3A68613" w14:textId="72398076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167252F5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45174899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060BEF37" w14:textId="0AD8A191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 xml:space="preserve">Reference to monthly H&amp;S performance reporting requirements. </w:t>
            </w:r>
          </w:p>
        </w:tc>
        <w:sdt>
          <w:sdtPr>
            <w:rPr>
              <w:rFonts w:cstheme="minorHAnsi"/>
            </w:rPr>
            <w:id w:val="52845873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2E4D70B" w14:textId="211627FF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2066470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01A6E1A" w14:textId="6A093016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74774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0FEC29F" w14:textId="7D869CA5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087D2C40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00D8F" w:rsidRPr="00540504" w14:paraId="67B31816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F2F2F2" w:themeFill="background1" w:themeFillShade="F2"/>
          </w:tcPr>
          <w:p w14:paraId="0EDA4C70" w14:textId="3A9A9F85" w:rsidR="00900D8F" w:rsidRPr="00540504" w:rsidRDefault="00900D8F" w:rsidP="002E743A">
            <w:pPr>
              <w:spacing w:before="60" w:after="60"/>
              <w:rPr>
                <w:rFonts w:cstheme="minorHAnsi"/>
                <w:bCs w:val="0"/>
              </w:rPr>
            </w:pPr>
            <w:r w:rsidRPr="00540504">
              <w:rPr>
                <w:rFonts w:cstheme="minorHAnsi"/>
                <w:lang w:val="en-GB" w:eastAsia="en-AU"/>
              </w:rPr>
              <w:t xml:space="preserve">9. </w:t>
            </w:r>
            <w:r w:rsidRPr="00540504">
              <w:rPr>
                <w:rFonts w:cstheme="minorHAnsi"/>
                <w:b w:val="0"/>
                <w:lang w:val="en-GB" w:eastAsia="en-AU"/>
              </w:rPr>
              <w:tab/>
            </w:r>
            <w:r w:rsidRPr="00540504">
              <w:rPr>
                <w:rFonts w:cstheme="minorHAnsi"/>
                <w:lang w:val="en-GB" w:eastAsia="en-AU"/>
              </w:rPr>
              <w:t>Health and safety performance monitoring</w:t>
            </w:r>
          </w:p>
        </w:tc>
      </w:tr>
      <w:tr w:rsidR="00EB0F6B" w:rsidRPr="00540504" w14:paraId="41FC3E1B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5AAFC431" w14:textId="487706BB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Auditing/monitoring procedures; including frequencies and how sub-contractors will be audited. (if applicable).</w:t>
            </w:r>
          </w:p>
        </w:tc>
        <w:sdt>
          <w:sdtPr>
            <w:rPr>
              <w:rFonts w:cstheme="minorHAnsi"/>
            </w:rPr>
            <w:id w:val="2118330956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40671EE" w14:textId="1DA59E10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314175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64D810B" w14:textId="75AD9C22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72075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65C44B6" w14:textId="204BB9C4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1CC4B90F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0976058B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68058BFA" w14:textId="1E2DEEF1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Outline of the audit programme; must reflect current or planned work activities.</w:t>
            </w:r>
          </w:p>
        </w:tc>
        <w:sdt>
          <w:sdtPr>
            <w:rPr>
              <w:rFonts w:cstheme="minorHAnsi"/>
            </w:rPr>
            <w:id w:val="-63556058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7D7F1FA" w14:textId="133BB099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82897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26ADCD5" w14:textId="73F2ABF4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790503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8A6CF7E" w14:textId="3FBBAFB2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0272CED9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00D8F" w:rsidRPr="00540504" w14:paraId="500E9760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F2F2F2" w:themeFill="background1" w:themeFillShade="F2"/>
          </w:tcPr>
          <w:p w14:paraId="265CC56C" w14:textId="7DEA9929" w:rsidR="00900D8F" w:rsidRPr="00540504" w:rsidRDefault="00900D8F" w:rsidP="002E743A">
            <w:pPr>
              <w:spacing w:before="60" w:after="60"/>
              <w:rPr>
                <w:rFonts w:cstheme="minorHAnsi"/>
              </w:rPr>
            </w:pPr>
            <w:r w:rsidRPr="00540504">
              <w:rPr>
                <w:rFonts w:cstheme="minorHAnsi"/>
                <w:lang w:val="en-GB" w:eastAsia="en-AU"/>
              </w:rPr>
              <w:t xml:space="preserve">10. </w:t>
            </w:r>
            <w:r w:rsidRPr="00540504">
              <w:rPr>
                <w:rFonts w:cstheme="minorHAnsi"/>
                <w:b w:val="0"/>
                <w:lang w:val="en-GB" w:eastAsia="en-AU"/>
              </w:rPr>
              <w:tab/>
            </w:r>
            <w:r w:rsidRPr="00540504">
              <w:rPr>
                <w:rFonts w:cstheme="minorHAnsi"/>
                <w:lang w:val="en-GB" w:eastAsia="en-AU"/>
              </w:rPr>
              <w:t>Sub-contractor selection and management</w:t>
            </w:r>
          </w:p>
        </w:tc>
      </w:tr>
      <w:tr w:rsidR="00EB0F6B" w:rsidRPr="00540504" w14:paraId="75CAB0A5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3B637E8B" w14:textId="3991B23E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Are there procedures for the suitable selection and approval of the contractor’s sub-contractors health and safety systems/safety plans?</w:t>
            </w:r>
          </w:p>
        </w:tc>
        <w:sdt>
          <w:sdtPr>
            <w:rPr>
              <w:rFonts w:cstheme="minorHAnsi"/>
            </w:rPr>
            <w:id w:val="-1991857091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2FA683B" w14:textId="344A45BE" w:rsidR="00EB0F6B" w:rsidRPr="00540504" w:rsidRDefault="002E743A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205560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B7D9DC4" w14:textId="3AAFA130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652064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D1A2544" w14:textId="22FE33F9" w:rsidR="00EB0F6B" w:rsidRPr="00540504" w:rsidRDefault="002E743A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1F14A355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2B77A385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67BFCC1D" w14:textId="40FE6968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List of sub-contractors provided.</w:t>
            </w:r>
          </w:p>
        </w:tc>
        <w:sdt>
          <w:sdtPr>
            <w:rPr>
              <w:rFonts w:cstheme="minorHAnsi"/>
            </w:rPr>
            <w:id w:val="543257928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4066CB8" w14:textId="7781086D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31880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585B62B" w14:textId="2C2D3137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391344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5AA7BF8" w14:textId="5CC5C8F2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6862A598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0B8F42C2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6CDA5FC5" w14:textId="4A6830A5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Outline of procedure for managing their sub-contractors (monitor and review).</w:t>
            </w:r>
          </w:p>
        </w:tc>
        <w:sdt>
          <w:sdtPr>
            <w:rPr>
              <w:rFonts w:cstheme="minorHAnsi"/>
            </w:rPr>
            <w:id w:val="-57713255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0990C98" w14:textId="4E66BE33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3457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A84D8CB" w14:textId="569B8A96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996718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57DB8B7" w14:textId="28207117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33241D92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4074A1FB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0DA536E8" w14:textId="1B41E860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 xml:space="preserve">Does the sub-contractor have an approved SSSP by the contractor? </w:t>
            </w:r>
          </w:p>
        </w:tc>
        <w:sdt>
          <w:sdtPr>
            <w:rPr>
              <w:rFonts w:cstheme="minorHAnsi"/>
            </w:rPr>
            <w:id w:val="-1379853083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6380C05" w14:textId="740CF46B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616841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F31D5F5" w14:textId="300995C6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634024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5EA1669" w14:textId="7AC38BCB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706A7E1A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2E89EC4D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43445D58" w14:textId="5C39FA69" w:rsidR="00EB0F6B" w:rsidRPr="00540504" w:rsidRDefault="00EB0F6B" w:rsidP="2F35C271">
            <w:pPr>
              <w:spacing w:before="60" w:after="60"/>
              <w:jc w:val="left"/>
              <w:rPr>
                <w:rFonts w:cstheme="minorBid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 xml:space="preserve">Are the sub-contractor documents available for </w:t>
            </w:r>
            <w:r w:rsidR="0259E2BB" w:rsidRPr="00540504">
              <w:rPr>
                <w:b w:val="0"/>
                <w:bCs w:val="0"/>
              </w:rPr>
              <w:t>Fletcher/BPC/Higgins (delete as applicable)</w:t>
            </w:r>
            <w:r w:rsidRPr="00540504">
              <w:rPr>
                <w:rFonts w:cstheme="minorBidi"/>
                <w:b w:val="0"/>
                <w:bCs w:val="0"/>
                <w:color w:val="000000" w:themeColor="text1"/>
                <w:lang w:val="en-GB"/>
              </w:rPr>
              <w:t xml:space="preserve"> review?</w:t>
            </w:r>
          </w:p>
        </w:tc>
        <w:sdt>
          <w:sdtPr>
            <w:rPr>
              <w:rFonts w:cstheme="minorHAnsi"/>
            </w:rPr>
            <w:id w:val="1328942884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0BDD941" w14:textId="4BD20A20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434717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E4455BF" w14:textId="53DB3B53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66332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E9A7700" w14:textId="1C7FC6DB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26D40328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00D8F" w:rsidRPr="00540504" w14:paraId="137DA73D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F2F2F2" w:themeFill="background1" w:themeFillShade="F2"/>
          </w:tcPr>
          <w:p w14:paraId="21FD74FC" w14:textId="651881EB" w:rsidR="00900D8F" w:rsidRPr="00540504" w:rsidRDefault="00900D8F" w:rsidP="002E743A">
            <w:pPr>
              <w:spacing w:before="60" w:after="60"/>
              <w:rPr>
                <w:rFonts w:cstheme="minorHAnsi"/>
              </w:rPr>
            </w:pPr>
            <w:r w:rsidRPr="00540504">
              <w:rPr>
                <w:rFonts w:cstheme="minorHAnsi"/>
                <w:lang w:eastAsia="en-AU"/>
              </w:rPr>
              <w:t xml:space="preserve">11. </w:t>
            </w:r>
            <w:r w:rsidRPr="00540504">
              <w:rPr>
                <w:rFonts w:cstheme="minorHAnsi"/>
                <w:b w:val="0"/>
                <w:lang w:eastAsia="en-AU"/>
              </w:rPr>
              <w:tab/>
            </w:r>
            <w:r w:rsidRPr="00540504">
              <w:rPr>
                <w:rFonts w:cstheme="minorHAnsi"/>
                <w:lang w:val="en-GB" w:eastAsia="en-AU"/>
              </w:rPr>
              <w:t>Traffic management</w:t>
            </w:r>
          </w:p>
        </w:tc>
      </w:tr>
      <w:tr w:rsidR="00EB0F6B" w:rsidRPr="00540504" w14:paraId="41F1ECC1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51607365" w14:textId="537192C4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Parking areas, site access, lay down areas for equipment or materials.</w:t>
            </w:r>
          </w:p>
        </w:tc>
        <w:sdt>
          <w:sdtPr>
            <w:rPr>
              <w:rFonts w:cstheme="minorHAnsi"/>
            </w:rPr>
            <w:id w:val="-1495329927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C37C088" w14:textId="36CFCF59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183312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1E20F41" w14:textId="5D525E00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2013587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86FEF2D" w14:textId="3BED0995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593784E3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B0F6B" w:rsidRPr="00540504" w14:paraId="69604F37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400B88CB" w14:textId="18686DC2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 xml:space="preserve">A copy of the approved Traffic Management Plans (TMP) </w:t>
            </w:r>
            <w:r w:rsidR="00900D8F"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-</w:t>
            </w: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 xml:space="preserve"> NB: This may be submitted separately.</w:t>
            </w:r>
          </w:p>
        </w:tc>
        <w:sdt>
          <w:sdtPr>
            <w:rPr>
              <w:rFonts w:cstheme="minorHAnsi"/>
            </w:rPr>
            <w:id w:val="150600991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58BA067" w14:textId="59EEA531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157802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8953BED" w14:textId="33441BE6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54571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028C8E5" w14:textId="56EF0AE3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37AFABD8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00D8F" w:rsidRPr="00540504" w14:paraId="4D51F941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F2F2F2" w:themeFill="background1" w:themeFillShade="F2"/>
          </w:tcPr>
          <w:p w14:paraId="24B19FF3" w14:textId="3F6589C5" w:rsidR="00900D8F" w:rsidRPr="00540504" w:rsidRDefault="00900D8F" w:rsidP="002E743A">
            <w:pPr>
              <w:spacing w:before="60" w:after="60"/>
              <w:rPr>
                <w:rFonts w:cstheme="minorHAnsi"/>
              </w:rPr>
            </w:pPr>
            <w:r w:rsidRPr="00540504">
              <w:rPr>
                <w:rFonts w:cstheme="minorHAnsi"/>
              </w:rPr>
              <w:t xml:space="preserve">12. </w:t>
            </w:r>
            <w:r w:rsidRPr="00540504">
              <w:rPr>
                <w:rFonts w:cstheme="minorHAnsi"/>
                <w:b w:val="0"/>
              </w:rPr>
              <w:tab/>
            </w:r>
            <w:r w:rsidRPr="00540504">
              <w:rPr>
                <w:rFonts w:cstheme="minorHAnsi"/>
              </w:rPr>
              <w:t>Site Security:</w:t>
            </w:r>
          </w:p>
        </w:tc>
      </w:tr>
      <w:tr w:rsidR="00EB0F6B" w:rsidRPr="00540504" w14:paraId="6D2930FD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5" w:type="dxa"/>
          </w:tcPr>
          <w:p w14:paraId="07353D9B" w14:textId="014918F0" w:rsidR="00EB0F6B" w:rsidRPr="00540504" w:rsidRDefault="00EB0F6B" w:rsidP="002E743A">
            <w:pPr>
              <w:spacing w:before="60" w:after="60"/>
              <w:jc w:val="left"/>
              <w:rPr>
                <w:rFonts w:cstheme="minorHAnsi"/>
                <w:b w:val="0"/>
                <w:bCs w:val="0"/>
                <w:color w:val="000000"/>
                <w:lang w:val="en-GB"/>
              </w:rPr>
            </w:pPr>
            <w:r w:rsidRPr="00540504">
              <w:rPr>
                <w:rFonts w:cstheme="minorHAnsi"/>
                <w:b w:val="0"/>
                <w:bCs w:val="0"/>
                <w:color w:val="000000"/>
                <w:lang w:val="en-GB"/>
              </w:rPr>
              <w:t>Details of procedures to control unauthorised access during and after work hours.</w:t>
            </w:r>
          </w:p>
        </w:tc>
        <w:sdt>
          <w:sdtPr>
            <w:rPr>
              <w:rFonts w:cstheme="minorHAnsi"/>
            </w:rPr>
            <w:id w:val="-731776362"/>
            <w14:checkbox>
              <w14:checked w14:val="0"/>
              <w14:checkedState w14:val="00FE" w14:font="Wingdings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0890E18" w14:textId="6746CC8B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085142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4EE7DB1" w14:textId="2221DCEB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58654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C58DA60" w14:textId="0824F6D8" w:rsidR="00EB0F6B" w:rsidRPr="00540504" w:rsidRDefault="00EB0F6B" w:rsidP="002E743A">
                <w:pPr>
                  <w:spacing w:before="60" w:after="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540504">
                  <w:rPr>
                    <w:rFonts w:eastAsia="MS Gothic" w:cstheme="minorHAnsi"/>
                  </w:rPr>
                  <w:t>☐</w:t>
                </w:r>
              </w:p>
            </w:tc>
          </w:sdtContent>
        </w:sdt>
        <w:tc>
          <w:tcPr>
            <w:tcW w:w="3173" w:type="dxa"/>
          </w:tcPr>
          <w:p w14:paraId="47BE5E01" w14:textId="77777777" w:rsidR="00EB0F6B" w:rsidRPr="00540504" w:rsidRDefault="00EB0F6B" w:rsidP="002E743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56468" w:rsidRPr="00540504" w14:paraId="2480A55A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F2F2F2" w:themeFill="background1" w:themeFillShade="F2"/>
          </w:tcPr>
          <w:p w14:paraId="406CAEF4" w14:textId="499DFFDD" w:rsidR="00D56468" w:rsidRPr="00540504" w:rsidRDefault="00D56468" w:rsidP="00D56468">
            <w:pPr>
              <w:spacing w:before="60" w:after="60"/>
              <w:rPr>
                <w:rFonts w:cstheme="minorHAnsi"/>
              </w:rPr>
            </w:pPr>
            <w:r w:rsidRPr="00540504">
              <w:rPr>
                <w:rFonts w:cstheme="minorHAnsi"/>
              </w:rPr>
              <w:t>13.</w:t>
            </w:r>
            <w:r w:rsidRPr="00540504">
              <w:rPr>
                <w:rFonts w:cstheme="minorHAnsi"/>
              </w:rPr>
              <w:tab/>
            </w:r>
            <w:r w:rsidR="009A5737" w:rsidRPr="00540504">
              <w:rPr>
                <w:rFonts w:cstheme="minorHAnsi"/>
              </w:rPr>
              <w:t>Contract Specific Requirements</w:t>
            </w:r>
          </w:p>
        </w:tc>
      </w:tr>
      <w:tr w:rsidR="00B70D8C" w:rsidRPr="00540504" w14:paraId="24752759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</w:tcPr>
          <w:p w14:paraId="0FB2C875" w14:textId="77777777" w:rsidR="00B70D8C" w:rsidRPr="00540504" w:rsidRDefault="00B70D8C" w:rsidP="00EB0F6B">
            <w:pPr>
              <w:spacing w:before="80" w:after="80"/>
              <w:rPr>
                <w:rFonts w:cstheme="minorHAnsi"/>
                <w:b w:val="0"/>
                <w:bCs w:val="0"/>
              </w:rPr>
            </w:pPr>
          </w:p>
          <w:p w14:paraId="446E7D09" w14:textId="77777777" w:rsidR="00B70D8C" w:rsidRPr="00540504" w:rsidRDefault="00B70D8C" w:rsidP="00EB0F6B">
            <w:pPr>
              <w:spacing w:before="80" w:after="80"/>
              <w:rPr>
                <w:rFonts w:cstheme="minorHAnsi"/>
                <w:b w:val="0"/>
                <w:bCs w:val="0"/>
              </w:rPr>
            </w:pPr>
          </w:p>
          <w:p w14:paraId="18762B22" w14:textId="77777777" w:rsidR="00B70D8C" w:rsidRPr="00540504" w:rsidRDefault="00B70D8C" w:rsidP="00EB0F6B">
            <w:pPr>
              <w:spacing w:before="80" w:after="80"/>
              <w:rPr>
                <w:rFonts w:cstheme="minorHAnsi"/>
                <w:b w:val="0"/>
                <w:bCs w:val="0"/>
              </w:rPr>
            </w:pPr>
          </w:p>
          <w:p w14:paraId="200F0D5E" w14:textId="77777777" w:rsidR="00B70D8C" w:rsidRPr="00540504" w:rsidRDefault="00B70D8C" w:rsidP="00EB0F6B">
            <w:pPr>
              <w:spacing w:before="80" w:after="80"/>
              <w:rPr>
                <w:rFonts w:cstheme="minorHAnsi"/>
                <w:b w:val="0"/>
                <w:bCs w:val="0"/>
              </w:rPr>
            </w:pPr>
          </w:p>
          <w:p w14:paraId="2DEAD188" w14:textId="086183EF" w:rsidR="00B70D8C" w:rsidRPr="00540504" w:rsidRDefault="00B70D8C" w:rsidP="00EB0F6B">
            <w:pPr>
              <w:spacing w:before="80" w:after="80"/>
              <w:rPr>
                <w:rFonts w:cstheme="minorHAnsi"/>
              </w:rPr>
            </w:pPr>
          </w:p>
        </w:tc>
      </w:tr>
      <w:tr w:rsidR="00B70D8C" w:rsidRPr="00540504" w14:paraId="7AD1A676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  <w:shd w:val="clear" w:color="auto" w:fill="F2F2F2" w:themeFill="background1" w:themeFillShade="F2"/>
          </w:tcPr>
          <w:p w14:paraId="6922E5AA" w14:textId="5781F586" w:rsidR="00B70D8C" w:rsidRPr="00540504" w:rsidRDefault="00B70D8C" w:rsidP="00EB0F6B">
            <w:pPr>
              <w:spacing w:before="80" w:after="80"/>
              <w:rPr>
                <w:rFonts w:cstheme="minorHAnsi"/>
              </w:rPr>
            </w:pPr>
            <w:r w:rsidRPr="00540504">
              <w:rPr>
                <w:rFonts w:cstheme="minorHAnsi"/>
              </w:rPr>
              <w:lastRenderedPageBreak/>
              <w:t>Recommendations</w:t>
            </w:r>
          </w:p>
        </w:tc>
      </w:tr>
      <w:tr w:rsidR="00B70D8C" w:rsidRPr="00540504" w14:paraId="34BAB5FB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5"/>
          </w:tcPr>
          <w:p w14:paraId="4AC5D974" w14:textId="77777777" w:rsidR="00B70D8C" w:rsidRPr="00540504" w:rsidRDefault="00B70D8C" w:rsidP="00EB0F6B">
            <w:pPr>
              <w:spacing w:before="80" w:after="80"/>
              <w:rPr>
                <w:rFonts w:cstheme="minorHAnsi"/>
              </w:rPr>
            </w:pPr>
          </w:p>
          <w:p w14:paraId="218D2710" w14:textId="77777777" w:rsidR="00B70D8C" w:rsidRPr="00540504" w:rsidRDefault="00B70D8C" w:rsidP="00EB0F6B">
            <w:pPr>
              <w:spacing w:before="80" w:after="80"/>
              <w:rPr>
                <w:rFonts w:cstheme="minorHAnsi"/>
              </w:rPr>
            </w:pPr>
          </w:p>
          <w:p w14:paraId="55304DCF" w14:textId="77777777" w:rsidR="00B70D8C" w:rsidRPr="00540504" w:rsidRDefault="00B70D8C" w:rsidP="00EB0F6B">
            <w:pPr>
              <w:spacing w:before="80" w:after="80"/>
              <w:rPr>
                <w:rFonts w:cstheme="minorHAnsi"/>
              </w:rPr>
            </w:pPr>
          </w:p>
          <w:p w14:paraId="723750D8" w14:textId="77777777" w:rsidR="00B70D8C" w:rsidRPr="00540504" w:rsidRDefault="00B70D8C" w:rsidP="00EB0F6B">
            <w:pPr>
              <w:spacing w:before="80" w:after="80"/>
              <w:rPr>
                <w:rFonts w:cstheme="minorHAnsi"/>
              </w:rPr>
            </w:pPr>
          </w:p>
          <w:p w14:paraId="6ACB85F4" w14:textId="77777777" w:rsidR="00B70D8C" w:rsidRPr="00540504" w:rsidRDefault="00B70D8C" w:rsidP="00EB0F6B">
            <w:pPr>
              <w:spacing w:before="80" w:after="80"/>
              <w:rPr>
                <w:rFonts w:cstheme="minorHAnsi"/>
              </w:rPr>
            </w:pPr>
          </w:p>
          <w:p w14:paraId="297D3BFB" w14:textId="77777777" w:rsidR="00B70D8C" w:rsidRPr="00540504" w:rsidRDefault="00B70D8C" w:rsidP="00EB0F6B">
            <w:pPr>
              <w:spacing w:before="80" w:after="80"/>
              <w:rPr>
                <w:rFonts w:cstheme="minorHAnsi"/>
              </w:rPr>
            </w:pPr>
          </w:p>
          <w:p w14:paraId="12B494BC" w14:textId="1CDEC6CC" w:rsidR="00B70D8C" w:rsidRPr="00540504" w:rsidRDefault="00B70D8C" w:rsidP="00EB0F6B">
            <w:pPr>
              <w:spacing w:before="80" w:after="80"/>
              <w:rPr>
                <w:rFonts w:cstheme="minorHAnsi"/>
                <w:b w:val="0"/>
                <w:bCs w:val="0"/>
              </w:rPr>
            </w:pPr>
          </w:p>
        </w:tc>
      </w:tr>
    </w:tbl>
    <w:p w14:paraId="7E4BAE11" w14:textId="16A3F31E" w:rsidR="004A07CD" w:rsidRPr="00540504" w:rsidRDefault="004A07CD" w:rsidP="00540504">
      <w:pPr>
        <w:pStyle w:val="DefaultTextFletcher"/>
        <w:spacing w:before="0" w:after="0"/>
        <w:rPr>
          <w:rFonts w:ascii="Aptos" w:eastAsia="Times New Roman" w:hAnsi="Aptos"/>
          <w:sz w:val="20"/>
          <w:szCs w:val="20"/>
        </w:rPr>
      </w:pPr>
    </w:p>
    <w:tbl>
      <w:tblPr>
        <w:tblStyle w:val="GridTable4-Accent3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B70D8C" w:rsidRPr="00540504" w14:paraId="201FB6B5" w14:textId="77777777" w:rsidTr="005405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shd w:val="clear" w:color="auto" w:fill="F2F2F2" w:themeFill="background1" w:themeFillShade="F2"/>
          </w:tcPr>
          <w:p w14:paraId="412E1671" w14:textId="2B017710" w:rsidR="00B70D8C" w:rsidRPr="00540504" w:rsidRDefault="00B70D8C" w:rsidP="000C716A">
            <w:pPr>
              <w:spacing w:before="80" w:after="80"/>
              <w:rPr>
                <w:rFonts w:cstheme="minorHAnsi"/>
                <w:color w:val="auto"/>
              </w:rPr>
            </w:pPr>
            <w:r w:rsidRPr="00540504">
              <w:rPr>
                <w:rFonts w:cstheme="minorHAnsi"/>
                <w:color w:val="auto"/>
              </w:rPr>
              <w:t>Acceptance Conditions</w:t>
            </w:r>
          </w:p>
        </w:tc>
      </w:tr>
      <w:tr w:rsidR="00B70D8C" w:rsidRPr="00540504" w14:paraId="70260B78" w14:textId="77777777" w:rsidTr="00540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7BB1066E" w14:textId="77777777" w:rsidR="00B70D8C" w:rsidRPr="00540504" w:rsidRDefault="00B70D8C" w:rsidP="000C716A">
            <w:pPr>
              <w:spacing w:before="80" w:after="80"/>
              <w:rPr>
                <w:rFonts w:cstheme="minorHAnsi"/>
              </w:rPr>
            </w:pPr>
          </w:p>
          <w:p w14:paraId="5150B181" w14:textId="77777777" w:rsidR="00B70D8C" w:rsidRPr="00540504" w:rsidRDefault="00B70D8C" w:rsidP="000C716A">
            <w:pPr>
              <w:spacing w:before="80" w:after="80"/>
              <w:rPr>
                <w:rFonts w:cstheme="minorHAnsi"/>
              </w:rPr>
            </w:pPr>
          </w:p>
          <w:p w14:paraId="1FB69255" w14:textId="77777777" w:rsidR="00B70D8C" w:rsidRPr="00540504" w:rsidRDefault="00B70D8C" w:rsidP="000C716A">
            <w:pPr>
              <w:spacing w:before="80" w:after="80"/>
              <w:rPr>
                <w:rFonts w:cstheme="minorHAnsi"/>
              </w:rPr>
            </w:pPr>
          </w:p>
          <w:p w14:paraId="3A189302" w14:textId="77777777" w:rsidR="00B70D8C" w:rsidRPr="00540504" w:rsidRDefault="00B70D8C" w:rsidP="000C716A">
            <w:pPr>
              <w:spacing w:before="80" w:after="80"/>
              <w:rPr>
                <w:rFonts w:cstheme="minorHAnsi"/>
              </w:rPr>
            </w:pPr>
          </w:p>
          <w:p w14:paraId="5BCC7C2E" w14:textId="77777777" w:rsidR="00B70D8C" w:rsidRPr="00540504" w:rsidRDefault="00B70D8C" w:rsidP="000C716A">
            <w:pPr>
              <w:spacing w:before="80" w:after="80"/>
              <w:rPr>
                <w:rFonts w:cstheme="minorHAnsi"/>
              </w:rPr>
            </w:pPr>
          </w:p>
          <w:p w14:paraId="4EC4E35A" w14:textId="77777777" w:rsidR="00B70D8C" w:rsidRPr="00540504" w:rsidRDefault="00B70D8C" w:rsidP="000C716A">
            <w:pPr>
              <w:spacing w:before="80" w:after="80"/>
              <w:rPr>
                <w:rFonts w:cstheme="minorHAnsi"/>
              </w:rPr>
            </w:pPr>
          </w:p>
          <w:p w14:paraId="7252CA16" w14:textId="77777777" w:rsidR="00B70D8C" w:rsidRPr="00540504" w:rsidRDefault="00B70D8C" w:rsidP="000C716A">
            <w:pPr>
              <w:spacing w:before="80" w:after="80"/>
              <w:rPr>
                <w:rFonts w:cstheme="minorHAnsi"/>
              </w:rPr>
            </w:pPr>
          </w:p>
          <w:p w14:paraId="6D1F9863" w14:textId="77777777" w:rsidR="00B70D8C" w:rsidRPr="00540504" w:rsidRDefault="00B70D8C" w:rsidP="000C716A">
            <w:pPr>
              <w:spacing w:before="80" w:after="80"/>
              <w:rPr>
                <w:rFonts w:cstheme="minorHAnsi"/>
                <w:b w:val="0"/>
                <w:bCs w:val="0"/>
              </w:rPr>
            </w:pPr>
          </w:p>
        </w:tc>
      </w:tr>
    </w:tbl>
    <w:p w14:paraId="2AB28C08" w14:textId="58346333" w:rsidR="000539C4" w:rsidRPr="00540504" w:rsidRDefault="000539C4" w:rsidP="00540504">
      <w:pPr>
        <w:pStyle w:val="DefaultTextFletcher"/>
        <w:spacing w:before="0" w:after="0"/>
        <w:rPr>
          <w:rFonts w:ascii="Aptos" w:eastAsia="Times New Roman" w:hAnsi="Aptos"/>
          <w:sz w:val="20"/>
          <w:szCs w:val="20"/>
        </w:rPr>
      </w:pPr>
    </w:p>
    <w:tbl>
      <w:tblPr>
        <w:tblStyle w:val="BecaTable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722"/>
        <w:gridCol w:w="714"/>
        <w:gridCol w:w="1560"/>
        <w:gridCol w:w="3680"/>
      </w:tblGrid>
      <w:tr w:rsidR="00DA11D5" w:rsidRPr="00540504" w14:paraId="7628BCB5" w14:textId="77777777" w:rsidTr="005405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4" w:type="dxa"/>
            <w:gridSpan w:val="2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  <w:shd w:val="clear" w:color="auto" w:fill="D9D9D9" w:themeFill="background1" w:themeFillShade="D9"/>
          </w:tcPr>
          <w:p w14:paraId="0DB52F01" w14:textId="77777777" w:rsidR="00DA11D5" w:rsidRPr="00540504" w:rsidRDefault="00DA11D5" w:rsidP="000C716A">
            <w:pPr>
              <w:spacing w:after="240"/>
              <w:rPr>
                <w:rFonts w:cstheme="minorHAnsi"/>
                <w:color w:val="FFFFFF" w:themeColor="background1"/>
                <w:sz w:val="20"/>
              </w:rPr>
            </w:pPr>
            <w:r w:rsidRPr="00540504">
              <w:rPr>
                <w:rFonts w:cstheme="minorHAnsi"/>
                <w:color w:val="auto"/>
                <w:sz w:val="20"/>
              </w:rPr>
              <w:t>Reviewed by Project Manager / Engineer:</w:t>
            </w:r>
          </w:p>
        </w:tc>
        <w:tc>
          <w:tcPr>
            <w:tcW w:w="714" w:type="dxa"/>
            <w:tcBorders>
              <w:left w:val="single" w:sz="4" w:space="0" w:color="7B7E82" w:themeColor="accent6" w:themeShade="BF"/>
              <w:right w:val="single" w:sz="4" w:space="0" w:color="7B7E82" w:themeColor="accent6" w:themeShade="BF"/>
            </w:tcBorders>
            <w:shd w:val="clear" w:color="auto" w:fill="auto"/>
          </w:tcPr>
          <w:p w14:paraId="7AD8E498" w14:textId="77777777" w:rsidR="00DA11D5" w:rsidRPr="00540504" w:rsidRDefault="00DA11D5" w:rsidP="000C716A">
            <w:pPr>
              <w:spacing w:after="240"/>
              <w:rPr>
                <w:rFonts w:cstheme="minorHAnsi"/>
                <w:sz w:val="20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  <w:shd w:val="clear" w:color="auto" w:fill="D9D9D9" w:themeFill="background1" w:themeFillShade="D9"/>
          </w:tcPr>
          <w:p w14:paraId="6DC69400" w14:textId="77777777" w:rsidR="00DA11D5" w:rsidRPr="00540504" w:rsidRDefault="00DA11D5" w:rsidP="000C716A">
            <w:pPr>
              <w:spacing w:after="240"/>
              <w:rPr>
                <w:rFonts w:cstheme="minorHAnsi"/>
                <w:color w:val="FFFFFF" w:themeColor="background1"/>
                <w:sz w:val="20"/>
              </w:rPr>
            </w:pPr>
            <w:r w:rsidRPr="00540504">
              <w:rPr>
                <w:rFonts w:cstheme="minorHAnsi"/>
                <w:color w:val="auto"/>
                <w:sz w:val="20"/>
              </w:rPr>
              <w:t>Reviewed by Health &amp; Safety Advisor / Manager:</w:t>
            </w:r>
          </w:p>
        </w:tc>
      </w:tr>
      <w:tr w:rsidR="00DA11D5" w:rsidRPr="00540504" w14:paraId="6F287C27" w14:textId="77777777" w:rsidTr="00DA1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42" w:type="dxa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</w:tcPr>
          <w:p w14:paraId="13DC5D93" w14:textId="77777777" w:rsidR="00DA11D5" w:rsidRPr="00540504" w:rsidRDefault="00DA11D5" w:rsidP="000C716A">
            <w:pPr>
              <w:spacing w:after="240" w:line="240" w:lineRule="atLeast"/>
              <w:rPr>
                <w:rFonts w:cstheme="minorHAnsi"/>
                <w:u w:val="single"/>
              </w:rPr>
            </w:pPr>
            <w:r w:rsidRPr="00540504">
              <w:rPr>
                <w:rFonts w:cstheme="minorHAnsi"/>
              </w:rPr>
              <w:t>Name:</w:t>
            </w:r>
          </w:p>
        </w:tc>
        <w:tc>
          <w:tcPr>
            <w:tcW w:w="2722" w:type="dxa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</w:tcPr>
          <w:p w14:paraId="07FE8096" w14:textId="77777777" w:rsidR="00DA11D5" w:rsidRPr="00540504" w:rsidRDefault="00DA11D5" w:rsidP="000C716A">
            <w:pPr>
              <w:spacing w:after="240" w:line="240" w:lineRule="atLeast"/>
              <w:rPr>
                <w:rFonts w:cstheme="minorHAnsi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7B7E82" w:themeColor="accent6" w:themeShade="BF"/>
              <w:bottom w:val="nil"/>
              <w:right w:val="single" w:sz="4" w:space="0" w:color="7B7E82" w:themeColor="accent6" w:themeShade="BF"/>
            </w:tcBorders>
          </w:tcPr>
          <w:p w14:paraId="4997A61A" w14:textId="77777777" w:rsidR="00DA11D5" w:rsidRPr="00540504" w:rsidRDefault="00DA11D5" w:rsidP="000C716A">
            <w:pPr>
              <w:spacing w:after="240" w:line="240" w:lineRule="atLeast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</w:tcPr>
          <w:p w14:paraId="59CC0258" w14:textId="77777777" w:rsidR="00DA11D5" w:rsidRPr="00540504" w:rsidRDefault="00DA11D5" w:rsidP="000C716A">
            <w:pPr>
              <w:rPr>
                <w:rFonts w:cstheme="minorHAnsi"/>
              </w:rPr>
            </w:pPr>
            <w:r w:rsidRPr="00540504">
              <w:rPr>
                <w:rFonts w:cstheme="minorHAnsi"/>
              </w:rPr>
              <w:t>Name:</w:t>
            </w:r>
          </w:p>
        </w:tc>
        <w:tc>
          <w:tcPr>
            <w:tcW w:w="3680" w:type="dxa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</w:tcPr>
          <w:p w14:paraId="0282CE14" w14:textId="77777777" w:rsidR="00DA11D5" w:rsidRPr="00540504" w:rsidRDefault="00DA11D5" w:rsidP="000C716A">
            <w:pPr>
              <w:spacing w:after="240" w:line="240" w:lineRule="atLeast"/>
              <w:rPr>
                <w:rFonts w:cstheme="minorHAnsi"/>
              </w:rPr>
            </w:pPr>
          </w:p>
        </w:tc>
      </w:tr>
      <w:tr w:rsidR="00DA11D5" w:rsidRPr="00540504" w14:paraId="1FCA16B5" w14:textId="77777777" w:rsidTr="00DA11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42" w:type="dxa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</w:tcPr>
          <w:p w14:paraId="7F2FC86C" w14:textId="77777777" w:rsidR="00DA11D5" w:rsidRPr="00540504" w:rsidRDefault="00DA11D5" w:rsidP="000C716A">
            <w:pPr>
              <w:spacing w:after="240" w:line="240" w:lineRule="atLeast"/>
              <w:rPr>
                <w:rFonts w:cstheme="minorHAnsi"/>
                <w:u w:val="single"/>
              </w:rPr>
            </w:pPr>
            <w:r w:rsidRPr="00540504">
              <w:rPr>
                <w:rFonts w:cstheme="minorHAnsi"/>
              </w:rPr>
              <w:t>Signature:</w:t>
            </w:r>
          </w:p>
        </w:tc>
        <w:tc>
          <w:tcPr>
            <w:tcW w:w="2722" w:type="dxa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</w:tcPr>
          <w:p w14:paraId="6728C97F" w14:textId="77777777" w:rsidR="00DA11D5" w:rsidRPr="00540504" w:rsidRDefault="00DA11D5" w:rsidP="000C716A">
            <w:pPr>
              <w:spacing w:after="240" w:line="240" w:lineRule="atLeast"/>
              <w:rPr>
                <w:rFonts w:cstheme="minorHAnsi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7B7E82" w:themeColor="accent6" w:themeShade="BF"/>
              <w:bottom w:val="nil"/>
              <w:right w:val="single" w:sz="4" w:space="0" w:color="7B7E82" w:themeColor="accent6" w:themeShade="BF"/>
            </w:tcBorders>
          </w:tcPr>
          <w:p w14:paraId="22C70D7E" w14:textId="77777777" w:rsidR="00DA11D5" w:rsidRPr="00540504" w:rsidRDefault="00DA11D5" w:rsidP="000C716A">
            <w:pPr>
              <w:spacing w:after="240" w:line="240" w:lineRule="atLeast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</w:tcPr>
          <w:p w14:paraId="495D5405" w14:textId="77777777" w:rsidR="00DA11D5" w:rsidRPr="00540504" w:rsidRDefault="00DA11D5" w:rsidP="000C716A">
            <w:pPr>
              <w:rPr>
                <w:rFonts w:cstheme="minorHAnsi"/>
              </w:rPr>
            </w:pPr>
            <w:r w:rsidRPr="00540504">
              <w:rPr>
                <w:rFonts w:cstheme="minorHAnsi"/>
              </w:rPr>
              <w:t>Signature:</w:t>
            </w:r>
          </w:p>
        </w:tc>
        <w:tc>
          <w:tcPr>
            <w:tcW w:w="3680" w:type="dxa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</w:tcPr>
          <w:p w14:paraId="1C6D14F7" w14:textId="77777777" w:rsidR="00DA11D5" w:rsidRPr="00540504" w:rsidRDefault="00DA11D5" w:rsidP="000C716A">
            <w:pPr>
              <w:spacing w:after="240" w:line="240" w:lineRule="atLeast"/>
              <w:rPr>
                <w:rFonts w:cstheme="minorHAnsi"/>
              </w:rPr>
            </w:pPr>
          </w:p>
        </w:tc>
      </w:tr>
      <w:tr w:rsidR="00DA11D5" w:rsidRPr="00540504" w14:paraId="02368300" w14:textId="77777777" w:rsidTr="00DA1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42" w:type="dxa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</w:tcPr>
          <w:p w14:paraId="26D5E277" w14:textId="77777777" w:rsidR="00DA11D5" w:rsidRPr="00540504" w:rsidRDefault="00DA11D5" w:rsidP="000C716A">
            <w:pPr>
              <w:spacing w:after="240" w:line="240" w:lineRule="atLeast"/>
              <w:rPr>
                <w:rFonts w:cstheme="minorHAnsi"/>
              </w:rPr>
            </w:pPr>
            <w:r w:rsidRPr="00540504">
              <w:rPr>
                <w:rFonts w:cstheme="minorHAnsi"/>
              </w:rPr>
              <w:t>Date:</w:t>
            </w:r>
          </w:p>
        </w:tc>
        <w:tc>
          <w:tcPr>
            <w:tcW w:w="2722" w:type="dxa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</w:tcPr>
          <w:p w14:paraId="765DB85C" w14:textId="77777777" w:rsidR="00DA11D5" w:rsidRPr="00540504" w:rsidRDefault="00DA11D5" w:rsidP="000C716A">
            <w:pPr>
              <w:spacing w:after="240" w:line="240" w:lineRule="atLeast"/>
              <w:rPr>
                <w:rFonts w:cstheme="minorHAnsi"/>
              </w:rPr>
            </w:pPr>
          </w:p>
        </w:tc>
        <w:tc>
          <w:tcPr>
            <w:tcW w:w="714" w:type="dxa"/>
            <w:tcBorders>
              <w:top w:val="nil"/>
              <w:left w:val="single" w:sz="4" w:space="0" w:color="7B7E82" w:themeColor="accent6" w:themeShade="BF"/>
              <w:bottom w:val="nil"/>
              <w:right w:val="single" w:sz="4" w:space="0" w:color="7B7E82" w:themeColor="accent6" w:themeShade="BF"/>
            </w:tcBorders>
          </w:tcPr>
          <w:p w14:paraId="0476860E" w14:textId="77777777" w:rsidR="00DA11D5" w:rsidRPr="00540504" w:rsidRDefault="00DA11D5" w:rsidP="000C716A">
            <w:pPr>
              <w:spacing w:after="240" w:line="240" w:lineRule="atLeast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</w:tcPr>
          <w:p w14:paraId="52017877" w14:textId="77777777" w:rsidR="00DA11D5" w:rsidRPr="00540504" w:rsidRDefault="00DA11D5" w:rsidP="000C716A">
            <w:pPr>
              <w:rPr>
                <w:rFonts w:cstheme="minorHAnsi"/>
              </w:rPr>
            </w:pPr>
            <w:r w:rsidRPr="00540504">
              <w:rPr>
                <w:rFonts w:cstheme="minorHAnsi"/>
              </w:rPr>
              <w:t>Date:</w:t>
            </w:r>
          </w:p>
        </w:tc>
        <w:tc>
          <w:tcPr>
            <w:tcW w:w="3680" w:type="dxa"/>
            <w:tcBorders>
              <w:top w:val="single" w:sz="4" w:space="0" w:color="7B7E82" w:themeColor="accent6" w:themeShade="BF"/>
              <w:left w:val="single" w:sz="4" w:space="0" w:color="7B7E82" w:themeColor="accent6" w:themeShade="BF"/>
              <w:bottom w:val="single" w:sz="4" w:space="0" w:color="7B7E82" w:themeColor="accent6" w:themeShade="BF"/>
              <w:right w:val="single" w:sz="4" w:space="0" w:color="7B7E82" w:themeColor="accent6" w:themeShade="BF"/>
            </w:tcBorders>
          </w:tcPr>
          <w:p w14:paraId="1D773B9C" w14:textId="77777777" w:rsidR="00DA11D5" w:rsidRPr="00540504" w:rsidRDefault="00DA11D5" w:rsidP="000C716A">
            <w:pPr>
              <w:spacing w:after="240" w:line="240" w:lineRule="atLeast"/>
              <w:rPr>
                <w:rFonts w:cstheme="minorHAnsi"/>
              </w:rPr>
            </w:pPr>
          </w:p>
        </w:tc>
      </w:tr>
    </w:tbl>
    <w:p w14:paraId="50AEB806" w14:textId="77777777" w:rsidR="000539C4" w:rsidRPr="009B644C" w:rsidRDefault="000539C4" w:rsidP="007E60AC">
      <w:pPr>
        <w:pStyle w:val="DefaultTextFletcher"/>
        <w:jc w:val="both"/>
        <w:rPr>
          <w:rFonts w:eastAsia="Times New Roman"/>
          <w:vanish/>
          <w:szCs w:val="20"/>
        </w:rPr>
      </w:pPr>
    </w:p>
    <w:p w14:paraId="448BB6E4" w14:textId="77777777" w:rsidR="00D22B1F" w:rsidRPr="009B644C" w:rsidRDefault="00D22B1F" w:rsidP="004A07CD">
      <w:pPr>
        <w:pStyle w:val="DefaultTextFletcher"/>
      </w:pPr>
    </w:p>
    <w:sectPr w:rsidR="00D22B1F" w:rsidRPr="009B644C" w:rsidSect="00540504"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134" w:right="1531" w:bottom="851" w:left="851" w:header="1134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564C0" w14:textId="77777777" w:rsidR="002F337A" w:rsidRDefault="002F337A" w:rsidP="007C2C25">
      <w:pPr>
        <w:spacing w:after="0"/>
      </w:pPr>
      <w:r>
        <w:separator/>
      </w:r>
    </w:p>
  </w:endnote>
  <w:endnote w:type="continuationSeparator" w:id="0">
    <w:p w14:paraId="5F1FE306" w14:textId="77777777" w:rsidR="002F337A" w:rsidRDefault="002F337A" w:rsidP="007C2C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Graphik Bold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Regular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A7CF9" w14:textId="4AFCE09B" w:rsidR="00540504" w:rsidRPr="00540504" w:rsidRDefault="00540504" w:rsidP="00540504">
    <w:pPr>
      <w:tabs>
        <w:tab w:val="right" w:pos="10466"/>
      </w:tabs>
      <w:spacing w:before="0" w:after="0" w:line="259" w:lineRule="auto"/>
      <w:ind w:left="-448"/>
      <w:jc w:val="right"/>
      <w:rPr>
        <w:rFonts w:eastAsia="Calibri" w:cs="Arial"/>
        <w:color w:val="A20C1C"/>
        <w:sz w:val="16"/>
        <w:szCs w:val="16"/>
        <w:lang w:eastAsia="en-NZ"/>
      </w:rPr>
    </w:pPr>
    <w:r>
      <w:tab/>
    </w:r>
    <w:r w:rsidRPr="00540504">
      <w:rPr>
        <w:rFonts w:eastAsia="Calibri" w:cs="Arial"/>
        <w:noProof/>
        <w:color w:val="A20C1C"/>
        <w:sz w:val="16"/>
        <w:szCs w:val="16"/>
        <w:lang w:eastAsia="en-NZ"/>
      </w:rPr>
      <w:drawing>
        <wp:inline distT="0" distB="0" distL="0" distR="0" wp14:anchorId="2767C60E" wp14:editId="5325C679">
          <wp:extent cx="3203027" cy="185420"/>
          <wp:effectExtent l="0" t="0" r="0" b="5080"/>
          <wp:docPr id="10514332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508538" name="Picture 104050853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60"/>
                  <a:stretch/>
                </pic:blipFill>
                <pic:spPr bwMode="auto">
                  <a:xfrm>
                    <a:off x="0" y="0"/>
                    <a:ext cx="3696022" cy="2139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44DE6B" w14:textId="47298277" w:rsidR="001C6698" w:rsidRPr="00540504" w:rsidRDefault="00540504" w:rsidP="00C7706F">
    <w:pPr>
      <w:spacing w:before="0" w:after="0" w:line="259" w:lineRule="auto"/>
      <w:jc w:val="right"/>
      <w:rPr>
        <w:rFonts w:eastAsia="Calibri" w:cs="Arial"/>
        <w:color w:val="A20C1C"/>
        <w:sz w:val="18"/>
        <w:szCs w:val="22"/>
        <w:lang w:eastAsia="en-NZ"/>
      </w:rPr>
    </w:pPr>
    <w:r w:rsidRPr="00540504">
      <w:rPr>
        <w:rFonts w:eastAsia="Calibri" w:cs="Arial"/>
        <w:color w:val="A20C1C"/>
        <w:sz w:val="16"/>
        <w:szCs w:val="16"/>
        <w:lang w:eastAsia="en-NZ"/>
      </w:rPr>
      <w:t>Fletcher</w:t>
    </w:r>
    <w:r w:rsidRPr="00540504">
      <w:rPr>
        <w:rFonts w:eastAsia="Calibri" w:cs="Arial"/>
        <w:b/>
        <w:color w:val="A20C1C"/>
        <w:sz w:val="16"/>
        <w:szCs w:val="16"/>
        <w:lang w:eastAsia="en-NZ"/>
      </w:rPr>
      <w:t xml:space="preserve">One  </w:t>
    </w:r>
    <w:r w:rsidRPr="00540504">
      <w:rPr>
        <w:rFonts w:eastAsia="Calibri" w:cs="Arial"/>
        <w:color w:val="A20C1C"/>
        <w:sz w:val="16"/>
        <w:szCs w:val="16"/>
        <w:lang w:eastAsia="en-NZ"/>
      </w:rPr>
      <w:t xml:space="preserve">| </w:t>
    </w:r>
    <w:r w:rsidRPr="00540504">
      <w:rPr>
        <w:rFonts w:eastAsia="Calibri" w:cs="Arial"/>
        <w:b/>
        <w:color w:val="A20C1C"/>
        <w:sz w:val="16"/>
        <w:szCs w:val="16"/>
        <w:lang w:eastAsia="en-NZ"/>
      </w:rPr>
      <w:t xml:space="preserve"> </w:t>
    </w:r>
    <w:r w:rsidRPr="00540504">
      <w:rPr>
        <w:rFonts w:eastAsia="Calibri" w:cs="Arial"/>
        <w:color w:val="A20C1C"/>
        <w:sz w:val="16"/>
        <w:szCs w:val="16"/>
        <w:lang w:eastAsia="en-NZ"/>
      </w:rPr>
      <w:t xml:space="preserve">Systems that work  </w:t>
    </w:r>
    <w:r w:rsidRPr="00540504">
      <w:rPr>
        <w:rFonts w:eastAsia="Calibri" w:cs="Arial"/>
        <w:sz w:val="16"/>
        <w:szCs w:val="16"/>
        <w:lang w:eastAsia="en-NZ"/>
      </w:rPr>
      <w:t xml:space="preserve">| Site Specific Safety Plan Checklist | Rev1  |  </w:t>
    </w:r>
    <w:r w:rsidRPr="00540504">
      <w:rPr>
        <w:rFonts w:eastAsia="Calibri" w:cs="Arial"/>
        <w:sz w:val="16"/>
        <w:szCs w:val="16"/>
        <w:lang w:eastAsia="en-NZ"/>
      </w:rPr>
      <w:fldChar w:fldCharType="begin"/>
    </w:r>
    <w:r w:rsidRPr="00540504">
      <w:rPr>
        <w:rFonts w:eastAsia="Calibri" w:cs="Arial"/>
        <w:sz w:val="16"/>
        <w:szCs w:val="16"/>
        <w:lang w:eastAsia="en-NZ"/>
      </w:rPr>
      <w:instrText xml:space="preserve"> DATE  \@ "d.MM.yyyy"  \* MERGEFORMAT </w:instrText>
    </w:r>
    <w:r w:rsidRPr="00540504">
      <w:rPr>
        <w:rFonts w:eastAsia="Calibri" w:cs="Arial"/>
        <w:sz w:val="16"/>
        <w:szCs w:val="16"/>
        <w:lang w:eastAsia="en-NZ"/>
      </w:rPr>
      <w:fldChar w:fldCharType="separate"/>
    </w:r>
    <w:r w:rsidR="006302F0">
      <w:rPr>
        <w:rFonts w:eastAsia="Calibri" w:cs="Arial"/>
        <w:noProof/>
        <w:sz w:val="16"/>
        <w:szCs w:val="16"/>
        <w:lang w:eastAsia="en-NZ"/>
      </w:rPr>
      <w:t>20.07.2026</w:t>
    </w:r>
    <w:r w:rsidRPr="00540504">
      <w:rPr>
        <w:rFonts w:eastAsia="Calibri" w:cs="Arial"/>
        <w:sz w:val="16"/>
        <w:szCs w:val="16"/>
        <w:lang w:eastAsia="en-NZ"/>
      </w:rPr>
      <w:fldChar w:fldCharType="end"/>
    </w:r>
    <w:r w:rsidRPr="00540504">
      <w:rPr>
        <w:rFonts w:eastAsia="Calibri" w:cs="Arial"/>
        <w:sz w:val="16"/>
        <w:szCs w:val="16"/>
        <w:lang w:eastAsia="en-NZ"/>
      </w:rPr>
      <w:t xml:space="preserve">  |  page </w:t>
    </w:r>
    <w:r w:rsidRPr="00540504">
      <w:rPr>
        <w:rFonts w:eastAsia="Calibri" w:cs="Arial"/>
        <w:sz w:val="16"/>
        <w:szCs w:val="16"/>
        <w:lang w:eastAsia="en-NZ"/>
      </w:rPr>
      <w:fldChar w:fldCharType="begin"/>
    </w:r>
    <w:r w:rsidRPr="00540504">
      <w:rPr>
        <w:rFonts w:eastAsia="Calibri" w:cs="Arial"/>
        <w:sz w:val="16"/>
        <w:szCs w:val="16"/>
        <w:lang w:eastAsia="en-NZ"/>
      </w:rPr>
      <w:instrText xml:space="preserve"> PAGE   \* MERGEFORMAT </w:instrText>
    </w:r>
    <w:r w:rsidRPr="00540504">
      <w:rPr>
        <w:rFonts w:eastAsia="Calibri" w:cs="Arial"/>
        <w:sz w:val="16"/>
        <w:szCs w:val="16"/>
        <w:lang w:eastAsia="en-NZ"/>
      </w:rPr>
      <w:fldChar w:fldCharType="separate"/>
    </w:r>
    <w:r w:rsidRPr="00540504">
      <w:rPr>
        <w:rFonts w:eastAsia="Calibri" w:cs="Arial"/>
        <w:sz w:val="16"/>
        <w:szCs w:val="16"/>
        <w:lang w:eastAsia="en-NZ"/>
      </w:rPr>
      <w:t>1</w:t>
    </w:r>
    <w:r w:rsidRPr="00540504">
      <w:rPr>
        <w:rFonts w:eastAsia="Calibri" w:cs="Arial"/>
        <w:sz w:val="16"/>
        <w:szCs w:val="16"/>
        <w:lang w:eastAsia="en-NZ"/>
      </w:rPr>
      <w:fldChar w:fldCharType="end"/>
    </w:r>
    <w:r w:rsidRPr="00540504">
      <w:rPr>
        <w:rFonts w:eastAsia="Calibri" w:cs="Arial"/>
        <w:sz w:val="16"/>
        <w:szCs w:val="16"/>
        <w:lang w:eastAsia="en-NZ"/>
      </w:rPr>
      <w:t xml:space="preserve"> of </w:t>
    </w:r>
    <w:r w:rsidRPr="00540504">
      <w:rPr>
        <w:rFonts w:eastAsia="Calibri" w:cs="Arial"/>
        <w:sz w:val="16"/>
        <w:szCs w:val="16"/>
        <w:lang w:eastAsia="en-NZ"/>
      </w:rPr>
      <w:fldChar w:fldCharType="begin"/>
    </w:r>
    <w:r w:rsidRPr="00540504">
      <w:rPr>
        <w:rFonts w:eastAsia="Calibri" w:cs="Arial"/>
        <w:sz w:val="16"/>
        <w:szCs w:val="16"/>
        <w:lang w:eastAsia="en-NZ"/>
      </w:rPr>
      <w:instrText xml:space="preserve"> NUMPAGES   \* MERGEFORMAT </w:instrText>
    </w:r>
    <w:r w:rsidRPr="00540504">
      <w:rPr>
        <w:rFonts w:eastAsia="Calibri" w:cs="Arial"/>
        <w:sz w:val="16"/>
        <w:szCs w:val="16"/>
        <w:lang w:eastAsia="en-NZ"/>
      </w:rPr>
      <w:fldChar w:fldCharType="separate"/>
    </w:r>
    <w:r w:rsidRPr="00540504">
      <w:rPr>
        <w:rFonts w:eastAsia="Calibri" w:cs="Arial"/>
        <w:sz w:val="16"/>
        <w:szCs w:val="16"/>
        <w:lang w:eastAsia="en-NZ"/>
      </w:rPr>
      <w:t>3</w:t>
    </w:r>
    <w:r w:rsidRPr="00540504">
      <w:rPr>
        <w:rFonts w:eastAsia="Calibri" w:cs="Arial"/>
        <w:sz w:val="16"/>
        <w:szCs w:val="16"/>
        <w:lang w:eastAsia="en-N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9FEC9" w14:textId="77777777" w:rsidR="001C6698" w:rsidRPr="00BD063E" w:rsidRDefault="001C6698" w:rsidP="0042749C">
    <w:pPr>
      <w:pStyle w:val="Footer"/>
      <w:rPr>
        <w:sz w:val="16"/>
      </w:rPr>
    </w:pPr>
    <w:r w:rsidRPr="00BD063E">
      <w:rPr>
        <w:sz w:val="16"/>
      </w:rPr>
      <w:t>Site Specific Safety Plan Checklist v1</w:t>
    </w:r>
    <w:r w:rsidRPr="00BD063E">
      <w:rPr>
        <w:sz w:val="16"/>
      </w:rPr>
      <w:tab/>
      <w:t>[This document is uncontrolled when printed]</w:t>
    </w:r>
    <w:r w:rsidRPr="00BD063E">
      <w:rPr>
        <w:sz w:val="16"/>
      </w:rPr>
      <w:tab/>
      <w:t xml:space="preserve">Page </w:t>
    </w:r>
    <w:r w:rsidRPr="00BD063E">
      <w:rPr>
        <w:sz w:val="16"/>
      </w:rPr>
      <w:fldChar w:fldCharType="begin"/>
    </w:r>
    <w:r w:rsidRPr="00BD063E">
      <w:rPr>
        <w:sz w:val="16"/>
      </w:rPr>
      <w:instrText xml:space="preserve"> PAGE   \* MERGEFORMAT </w:instrText>
    </w:r>
    <w:r w:rsidRPr="00BD063E">
      <w:rPr>
        <w:sz w:val="16"/>
      </w:rPr>
      <w:fldChar w:fldCharType="separate"/>
    </w:r>
    <w:r>
      <w:rPr>
        <w:sz w:val="16"/>
      </w:rPr>
      <w:t>2</w:t>
    </w:r>
    <w:r w:rsidRPr="00BD063E">
      <w:rPr>
        <w:sz w:val="16"/>
      </w:rPr>
      <w:fldChar w:fldCharType="end"/>
    </w:r>
    <w:r w:rsidRPr="00BD063E">
      <w:rPr>
        <w:sz w:val="16"/>
      </w:rPr>
      <w:t xml:space="preserve"> of </w:t>
    </w:r>
    <w:r w:rsidRPr="00BD063E">
      <w:rPr>
        <w:sz w:val="16"/>
      </w:rPr>
      <w:fldChar w:fldCharType="begin"/>
    </w:r>
    <w:r w:rsidRPr="00BD063E">
      <w:rPr>
        <w:sz w:val="16"/>
      </w:rPr>
      <w:instrText xml:space="preserve"> NUMPAGES   \* MERGEFORMAT </w:instrText>
    </w:r>
    <w:r w:rsidRPr="00BD063E">
      <w:rPr>
        <w:sz w:val="16"/>
      </w:rPr>
      <w:fldChar w:fldCharType="separate"/>
    </w:r>
    <w:r>
      <w:rPr>
        <w:sz w:val="16"/>
      </w:rPr>
      <w:t>5</w:t>
    </w:r>
    <w:r w:rsidRPr="00BD063E">
      <w:rPr>
        <w:sz w:val="16"/>
      </w:rPr>
      <w:fldChar w:fldCharType="end"/>
    </w:r>
  </w:p>
  <w:p w14:paraId="390044B4" w14:textId="77777777" w:rsidR="001C6698" w:rsidRDefault="001C66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89B75" w14:textId="77777777" w:rsidR="002F337A" w:rsidRDefault="002F337A" w:rsidP="007C2C25">
      <w:pPr>
        <w:spacing w:after="0"/>
      </w:pPr>
      <w:r>
        <w:separator/>
      </w:r>
    </w:p>
  </w:footnote>
  <w:footnote w:type="continuationSeparator" w:id="0">
    <w:p w14:paraId="540955D3" w14:textId="77777777" w:rsidR="002F337A" w:rsidRDefault="002F337A" w:rsidP="007C2C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B63BF" w14:textId="77777777" w:rsidR="001C6698" w:rsidRPr="00277758" w:rsidRDefault="001C6698" w:rsidP="001C6698">
    <w:pPr>
      <w:pStyle w:val="Header"/>
      <w:jc w:val="center"/>
    </w:pPr>
    <w:r>
      <w:rPr>
        <w:noProof/>
        <w:lang w:eastAsia="en-NZ"/>
      </w:rPr>
      <w:drawing>
        <wp:inline distT="0" distB="0" distL="0" distR="0" wp14:anchorId="7B307C7E" wp14:editId="0E24E54A">
          <wp:extent cx="1803400" cy="406400"/>
          <wp:effectExtent l="0" t="0" r="6350" b="0"/>
          <wp:docPr id="4" name="Picture 4" descr="H:\Administration\Branding &amp; Advertising\Logos\3 - Higgins\Higgins Logo 1.1 x 5.0c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Administration\Branding &amp; Advertising\Logos\3 - Higgins\Higgins Logo 1.1 x 5.0c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7EE2"/>
    <w:multiLevelType w:val="multilevel"/>
    <w:tmpl w:val="AF721AF4"/>
    <w:styleLink w:val="CRLNumbering"/>
    <w:lvl w:ilvl="0">
      <w:start w:val="1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8" w:hanging="100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570" w:hanging="562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31" w:hanging="561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693" w:hanging="56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3254" w:hanging="561"/>
      </w:pPr>
      <w:rPr>
        <w:rFonts w:ascii="Calibri" w:hAnsi="Calibri" w:hint="default"/>
      </w:rPr>
    </w:lvl>
    <w:lvl w:ilvl="8">
      <w:start w:val="1"/>
      <w:numFmt w:val="none"/>
      <w:lvlText w:val=""/>
      <w:lvlJc w:val="left"/>
      <w:pPr>
        <w:ind w:left="3816" w:hanging="562"/>
      </w:pPr>
      <w:rPr>
        <w:rFonts w:hint="default"/>
      </w:rPr>
    </w:lvl>
  </w:abstractNum>
  <w:abstractNum w:abstractNumId="1" w15:restartNumberingAfterBreak="0">
    <w:nsid w:val="05F96045"/>
    <w:multiLevelType w:val="multilevel"/>
    <w:tmpl w:val="94C4C82E"/>
    <w:lvl w:ilvl="0">
      <w:start w:val="1"/>
      <w:numFmt w:val="lowerRoman"/>
      <w:lvlText w:val="(%1)"/>
      <w:lvlJc w:val="left"/>
      <w:pPr>
        <w:ind w:left="100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7F13877"/>
    <w:multiLevelType w:val="multilevel"/>
    <w:tmpl w:val="6590A5DC"/>
    <w:lvl w:ilvl="0">
      <w:start w:val="1"/>
      <w:numFmt w:val="bullet"/>
      <w:lvlText w:val=""/>
      <w:lvlJc w:val="left"/>
      <w:pPr>
        <w:ind w:left="360" w:firstLine="0"/>
      </w:pPr>
      <w:rPr>
        <w:rFonts w:ascii="Wingdings" w:hAnsi="Wingdings" w:hint="default"/>
      </w:rPr>
    </w:lvl>
    <w:lvl w:ilvl="1">
      <w:start w:val="1"/>
      <w:numFmt w:val="bullet"/>
      <w:pStyle w:val="Fletcher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244BD3"/>
    <w:multiLevelType w:val="hybridMultilevel"/>
    <w:tmpl w:val="27E6025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24B12"/>
    <w:multiLevelType w:val="hybridMultilevel"/>
    <w:tmpl w:val="B2563C7E"/>
    <w:lvl w:ilvl="0" w:tplc="FEEC72E0">
      <w:start w:val="1"/>
      <w:numFmt w:val="lowerLetter"/>
      <w:pStyle w:val="aTable10Font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B6604"/>
    <w:multiLevelType w:val="multilevel"/>
    <w:tmpl w:val="77CC33B8"/>
    <w:lvl w:ilvl="0">
      <w:start w:val="1"/>
      <w:numFmt w:val="lowerLetter"/>
      <w:pStyle w:val="aTable"/>
      <w:lvlText w:val="(%1)"/>
      <w:lvlJc w:val="left"/>
      <w:pPr>
        <w:ind w:left="360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6" w15:restartNumberingAfterBreak="0">
    <w:nsid w:val="32B57ED7"/>
    <w:multiLevelType w:val="hybridMultilevel"/>
    <w:tmpl w:val="C8B086B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B3A0E"/>
    <w:multiLevelType w:val="hybridMultilevel"/>
    <w:tmpl w:val="E690A4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F5957"/>
    <w:multiLevelType w:val="multilevel"/>
    <w:tmpl w:val="60D8A29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4E96DE9"/>
    <w:multiLevelType w:val="multilevel"/>
    <w:tmpl w:val="2F121390"/>
    <w:styleLink w:val="CRLAppendixNumbering"/>
    <w:lvl w:ilvl="0">
      <w:start w:val="1"/>
      <w:numFmt w:val="upperLetter"/>
      <w:pStyle w:val="AppendixLev1Fletcher"/>
      <w:lvlText w:val="%11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pStyle w:val="AppendixLev2Fletcher"/>
      <w:lvlText w:val="%11.%2"/>
      <w:lvlJc w:val="left"/>
      <w:pPr>
        <w:ind w:left="1008" w:hanging="1008"/>
      </w:pPr>
      <w:rPr>
        <w:rFonts w:hint="default"/>
      </w:rPr>
    </w:lvl>
    <w:lvl w:ilvl="2">
      <w:start w:val="1"/>
      <w:numFmt w:val="decimal"/>
      <w:pStyle w:val="AppendixLev3Fletcher"/>
      <w:lvlText w:val="%1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AppendixLev4Fletcher"/>
      <w:lvlText w:val="%11.%2.%3.%4"/>
      <w:lvlJc w:val="left"/>
      <w:pPr>
        <w:ind w:left="1008" w:hanging="1008"/>
      </w:pPr>
      <w:rPr>
        <w:rFonts w:hint="default"/>
      </w:rPr>
    </w:lvl>
    <w:lvl w:ilvl="4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6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7">
      <w:start w:val="1"/>
      <w:numFmt w:val="none"/>
      <w:lvlText w:val=""/>
      <w:lvlJc w:val="left"/>
      <w:pPr>
        <w:ind w:left="1008" w:hanging="1008"/>
      </w:pPr>
      <w:rPr>
        <w:rFonts w:hint="default"/>
      </w:rPr>
    </w:lvl>
    <w:lvl w:ilvl="8">
      <w:start w:val="1"/>
      <w:numFmt w:val="none"/>
      <w:lvlText w:val=""/>
      <w:lvlJc w:val="left"/>
      <w:pPr>
        <w:ind w:left="1008" w:hanging="1008"/>
      </w:pPr>
      <w:rPr>
        <w:rFonts w:hint="default"/>
      </w:rPr>
    </w:lvl>
  </w:abstractNum>
  <w:abstractNum w:abstractNumId="10" w15:restartNumberingAfterBreak="0">
    <w:nsid w:val="45F622D2"/>
    <w:multiLevelType w:val="multilevel"/>
    <w:tmpl w:val="E188A0AE"/>
    <w:lvl w:ilvl="0">
      <w:start w:val="1"/>
      <w:numFmt w:val="decimal"/>
      <w:pStyle w:val="Level1TableNumbering"/>
      <w:lvlText w:val="%1"/>
      <w:lvlJc w:val="left"/>
      <w:pPr>
        <w:ind w:left="288" w:hanging="28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TableNumbering"/>
      <w:suff w:val="nothing"/>
      <w:lvlText w:val="%1.%2"/>
      <w:lvlJc w:val="left"/>
      <w:pPr>
        <w:ind w:left="288" w:hanging="288"/>
      </w:pPr>
      <w:rPr>
        <w:rFonts w:hint="default"/>
      </w:rPr>
    </w:lvl>
    <w:lvl w:ilvl="2">
      <w:start w:val="1"/>
      <w:numFmt w:val="decimal"/>
      <w:pStyle w:val="Level3TableNumbering"/>
      <w:lvlText w:val="%1.%2.%3"/>
      <w:lvlJc w:val="left"/>
      <w:pPr>
        <w:ind w:left="288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6032744"/>
    <w:multiLevelType w:val="multilevel"/>
    <w:tmpl w:val="73ACEA48"/>
    <w:lvl w:ilvl="0">
      <w:start w:val="1"/>
      <w:numFmt w:val="lowerRoman"/>
      <w:pStyle w:val="i9Font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C5354DB"/>
    <w:multiLevelType w:val="hybridMultilevel"/>
    <w:tmpl w:val="7F4E3902"/>
    <w:lvl w:ilvl="0" w:tplc="7EDA14F8">
      <w:start w:val="1"/>
      <w:numFmt w:val="lowerLetter"/>
      <w:pStyle w:val="Heading5Bullet"/>
      <w:lvlText w:val="(%1)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6E88F7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D8FC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81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3A7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DA0C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010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45D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CDB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07987"/>
    <w:multiLevelType w:val="multilevel"/>
    <w:tmpl w:val="F196C6E0"/>
    <w:lvl w:ilvl="0">
      <w:start w:val="1"/>
      <w:numFmt w:val="decimal"/>
      <w:pStyle w:val="1HeadingFletcher-Numbered"/>
      <w:lvlText w:val="%1"/>
      <w:lvlJc w:val="left"/>
      <w:pPr>
        <w:ind w:left="1008" w:hanging="1008"/>
      </w:pPr>
      <w:rPr>
        <w:rFonts w:hint="default"/>
      </w:rPr>
    </w:lvl>
    <w:lvl w:ilvl="1">
      <w:start w:val="1"/>
      <w:numFmt w:val="decimal"/>
      <w:pStyle w:val="2HeadingFletcher-Numbered"/>
      <w:lvlText w:val="%1.%2"/>
      <w:lvlJc w:val="left"/>
      <w:pPr>
        <w:ind w:left="1188" w:hanging="1008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HeadingFletcher-Numbered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4HeadingFletcher-Numbered"/>
      <w:lvlText w:val="%1.%2.%3.%4"/>
      <w:lvlJc w:val="left"/>
      <w:pPr>
        <w:ind w:left="1008" w:hanging="1008"/>
      </w:pPr>
      <w:rPr>
        <w:rFonts w:hint="default"/>
      </w:rPr>
    </w:lvl>
    <w:lvl w:ilvl="4">
      <w:start w:val="1"/>
      <w:numFmt w:val="lowerLetter"/>
      <w:lvlRestart w:val="3"/>
      <w:pStyle w:val="aFletcherIndented"/>
      <w:lvlText w:val="(%5)"/>
      <w:lvlJc w:val="left"/>
      <w:pPr>
        <w:ind w:left="1570" w:hanging="562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31" w:hanging="561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693" w:hanging="562"/>
      </w:pPr>
      <w:rPr>
        <w:rFonts w:ascii="Symbol" w:hAnsi="Symbol" w:hint="default"/>
      </w:rPr>
    </w:lvl>
    <w:lvl w:ilvl="7">
      <w:start w:val="1"/>
      <w:numFmt w:val="bullet"/>
      <w:pStyle w:val="8Fonttabledash"/>
      <w:lvlText w:val="-"/>
      <w:lvlJc w:val="left"/>
      <w:pPr>
        <w:ind w:left="3254" w:hanging="561"/>
      </w:pPr>
      <w:rPr>
        <w:rFonts w:ascii="Calibri" w:hAnsi="Calibri" w:hint="default"/>
      </w:rPr>
    </w:lvl>
    <w:lvl w:ilvl="8">
      <w:start w:val="1"/>
      <w:numFmt w:val="none"/>
      <w:lvlText w:val=""/>
      <w:lvlJc w:val="left"/>
      <w:pPr>
        <w:ind w:left="3816" w:hanging="562"/>
      </w:pPr>
      <w:rPr>
        <w:rFonts w:hint="default"/>
      </w:rPr>
    </w:lvl>
  </w:abstractNum>
  <w:abstractNum w:abstractNumId="14" w15:restartNumberingAfterBreak="0">
    <w:nsid w:val="5C1141E8"/>
    <w:multiLevelType w:val="hybridMultilevel"/>
    <w:tmpl w:val="552CFB5A"/>
    <w:lvl w:ilvl="0" w:tplc="5686C7BC">
      <w:start w:val="1"/>
      <w:numFmt w:val="bullet"/>
      <w:pStyle w:val="FletcherDash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390718"/>
    <w:multiLevelType w:val="multilevel"/>
    <w:tmpl w:val="2F121390"/>
    <w:numStyleLink w:val="CRLAppendixNumbering"/>
  </w:abstractNum>
  <w:num w:numId="1" w16cid:durableId="1259480443">
    <w:abstractNumId w:val="7"/>
  </w:num>
  <w:num w:numId="2" w16cid:durableId="1036539869">
    <w:abstractNumId w:val="6"/>
  </w:num>
  <w:num w:numId="3" w16cid:durableId="1681198050">
    <w:abstractNumId w:val="6"/>
  </w:num>
  <w:num w:numId="4" w16cid:durableId="1790322108">
    <w:abstractNumId w:val="3"/>
  </w:num>
  <w:num w:numId="5" w16cid:durableId="1939022117">
    <w:abstractNumId w:val="12"/>
  </w:num>
  <w:num w:numId="6" w16cid:durableId="1485586784">
    <w:abstractNumId w:val="0"/>
  </w:num>
  <w:num w:numId="7" w16cid:durableId="284390155">
    <w:abstractNumId w:val="13"/>
  </w:num>
  <w:num w:numId="8" w16cid:durableId="1362241500">
    <w:abstractNumId w:val="9"/>
  </w:num>
  <w:num w:numId="9" w16cid:durableId="1854611259">
    <w:abstractNumId w:val="15"/>
  </w:num>
  <w:num w:numId="10" w16cid:durableId="719866374">
    <w:abstractNumId w:val="2"/>
  </w:num>
  <w:num w:numId="11" w16cid:durableId="1281381290">
    <w:abstractNumId w:val="14"/>
  </w:num>
  <w:num w:numId="12" w16cid:durableId="1283926283">
    <w:abstractNumId w:val="5"/>
  </w:num>
  <w:num w:numId="13" w16cid:durableId="1660690676">
    <w:abstractNumId w:val="11"/>
  </w:num>
  <w:num w:numId="14" w16cid:durableId="1637107439">
    <w:abstractNumId w:val="10"/>
  </w:num>
  <w:num w:numId="15" w16cid:durableId="621308285">
    <w:abstractNumId w:val="4"/>
  </w:num>
  <w:num w:numId="16" w16cid:durableId="553779330">
    <w:abstractNumId w:val="8"/>
  </w:num>
  <w:num w:numId="17" w16cid:durableId="17968235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777682">
    <w:abstractNumId w:val="1"/>
  </w:num>
  <w:num w:numId="19" w16cid:durableId="1903179473">
    <w:abstractNumId w:val="1"/>
    <w:lvlOverride w:ilvl="0">
      <w:startOverride w:val="1"/>
    </w:lvlOverride>
  </w:num>
  <w:num w:numId="20" w16cid:durableId="3632038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C25"/>
    <w:rsid w:val="000539C4"/>
    <w:rsid w:val="00096C6A"/>
    <w:rsid w:val="000D02D4"/>
    <w:rsid w:val="00156B5B"/>
    <w:rsid w:val="00173C55"/>
    <w:rsid w:val="001A0DC5"/>
    <w:rsid w:val="001C274D"/>
    <w:rsid w:val="001C6698"/>
    <w:rsid w:val="00215501"/>
    <w:rsid w:val="002253ED"/>
    <w:rsid w:val="002846BC"/>
    <w:rsid w:val="00290108"/>
    <w:rsid w:val="00296D6A"/>
    <w:rsid w:val="002A734C"/>
    <w:rsid w:val="002E743A"/>
    <w:rsid w:val="002F337A"/>
    <w:rsid w:val="00343B54"/>
    <w:rsid w:val="003B46E1"/>
    <w:rsid w:val="003F0708"/>
    <w:rsid w:val="003F4F1A"/>
    <w:rsid w:val="0042749C"/>
    <w:rsid w:val="00474958"/>
    <w:rsid w:val="00480D09"/>
    <w:rsid w:val="00487F86"/>
    <w:rsid w:val="004A07CD"/>
    <w:rsid w:val="004E0FC8"/>
    <w:rsid w:val="00516766"/>
    <w:rsid w:val="00534FA7"/>
    <w:rsid w:val="00540504"/>
    <w:rsid w:val="005542F4"/>
    <w:rsid w:val="0055517C"/>
    <w:rsid w:val="00587BDA"/>
    <w:rsid w:val="005A346B"/>
    <w:rsid w:val="005C606C"/>
    <w:rsid w:val="006116F1"/>
    <w:rsid w:val="00622D39"/>
    <w:rsid w:val="006302F0"/>
    <w:rsid w:val="00672B27"/>
    <w:rsid w:val="00695B39"/>
    <w:rsid w:val="006D5346"/>
    <w:rsid w:val="006F2719"/>
    <w:rsid w:val="006F2D29"/>
    <w:rsid w:val="006F6889"/>
    <w:rsid w:val="00702CBC"/>
    <w:rsid w:val="00745850"/>
    <w:rsid w:val="007C2C25"/>
    <w:rsid w:val="007C52B2"/>
    <w:rsid w:val="007E3665"/>
    <w:rsid w:val="007E60AC"/>
    <w:rsid w:val="008145D3"/>
    <w:rsid w:val="00894504"/>
    <w:rsid w:val="008B3DF7"/>
    <w:rsid w:val="008D75EC"/>
    <w:rsid w:val="00900D8F"/>
    <w:rsid w:val="00942A93"/>
    <w:rsid w:val="009A5737"/>
    <w:rsid w:val="009B644C"/>
    <w:rsid w:val="009D1A61"/>
    <w:rsid w:val="009E7B9E"/>
    <w:rsid w:val="00A31EEF"/>
    <w:rsid w:val="00A45588"/>
    <w:rsid w:val="00A713FC"/>
    <w:rsid w:val="00A8356F"/>
    <w:rsid w:val="00AD1B91"/>
    <w:rsid w:val="00B17F72"/>
    <w:rsid w:val="00B22F79"/>
    <w:rsid w:val="00B31195"/>
    <w:rsid w:val="00B70D8C"/>
    <w:rsid w:val="00BD063E"/>
    <w:rsid w:val="00BE5A56"/>
    <w:rsid w:val="00C12435"/>
    <w:rsid w:val="00C223C6"/>
    <w:rsid w:val="00C43A6A"/>
    <w:rsid w:val="00C7706F"/>
    <w:rsid w:val="00C83A8F"/>
    <w:rsid w:val="00CF6B6A"/>
    <w:rsid w:val="00D22B1F"/>
    <w:rsid w:val="00D306A7"/>
    <w:rsid w:val="00D56468"/>
    <w:rsid w:val="00D57444"/>
    <w:rsid w:val="00DA11D5"/>
    <w:rsid w:val="00DE0128"/>
    <w:rsid w:val="00DE1698"/>
    <w:rsid w:val="00DF3D00"/>
    <w:rsid w:val="00DF7C5F"/>
    <w:rsid w:val="00E059E8"/>
    <w:rsid w:val="00E607B9"/>
    <w:rsid w:val="00EB0F6B"/>
    <w:rsid w:val="00F1323F"/>
    <w:rsid w:val="00F432F7"/>
    <w:rsid w:val="00F52321"/>
    <w:rsid w:val="0259E2BB"/>
    <w:rsid w:val="078EF71B"/>
    <w:rsid w:val="0A037C92"/>
    <w:rsid w:val="1E95FCC3"/>
    <w:rsid w:val="25F7545B"/>
    <w:rsid w:val="28DFA94A"/>
    <w:rsid w:val="2F35C271"/>
    <w:rsid w:val="3BD21371"/>
    <w:rsid w:val="6B844035"/>
    <w:rsid w:val="6BF8B629"/>
    <w:rsid w:val="76630AA5"/>
    <w:rsid w:val="76C79874"/>
    <w:rsid w:val="796F9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766103"/>
  <w15:chartTrackingRefBased/>
  <w15:docId w15:val="{81B8407A-AF4C-43A6-86A2-148E22B3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504"/>
    <w:pPr>
      <w:spacing w:before="120" w:after="120" w:line="240" w:lineRule="auto"/>
      <w:jc w:val="both"/>
    </w:pPr>
    <w:rPr>
      <w:rFonts w:ascii="Aptos" w:eastAsia="Times New Roman" w:hAnsi="Aptos" w:cs="Times New Roman"/>
      <w:color w:val="363B3E" w:themeColor="text2" w:themeShade="BF"/>
      <w:szCs w:val="20"/>
    </w:rPr>
  </w:style>
  <w:style w:type="paragraph" w:styleId="Heading1">
    <w:name w:val="heading 1"/>
    <w:aliases w:val="Bold"/>
    <w:basedOn w:val="Normal"/>
    <w:next w:val="Heading2"/>
    <w:link w:val="Heading1Char"/>
    <w:uiPriority w:val="2"/>
    <w:rsid w:val="006F6889"/>
    <w:pPr>
      <w:outlineLvl w:val="0"/>
    </w:pPr>
    <w:rPr>
      <w:b/>
    </w:rPr>
  </w:style>
  <w:style w:type="paragraph" w:styleId="Heading2">
    <w:name w:val="heading 2"/>
    <w:aliases w:val="Table Text"/>
    <w:basedOn w:val="Heading1"/>
    <w:next w:val="Normal"/>
    <w:link w:val="Heading2Char"/>
    <w:uiPriority w:val="9"/>
    <w:qFormat/>
    <w:rsid w:val="006F6889"/>
    <w:pPr>
      <w:outlineLvl w:val="1"/>
    </w:pPr>
    <w:rPr>
      <w:color w:val="494F53" w:themeColor="text2"/>
      <w:sz w:val="24"/>
    </w:rPr>
  </w:style>
  <w:style w:type="paragraph" w:styleId="Heading3">
    <w:name w:val="heading 3"/>
    <w:basedOn w:val="Normal"/>
    <w:next w:val="Normal"/>
    <w:link w:val="Heading3Char"/>
    <w:uiPriority w:val="2"/>
    <w:rsid w:val="006F6889"/>
    <w:pPr>
      <w:outlineLvl w:val="2"/>
    </w:pPr>
  </w:style>
  <w:style w:type="paragraph" w:styleId="Heading4">
    <w:name w:val="heading 4"/>
    <w:basedOn w:val="Normal"/>
    <w:next w:val="Normal"/>
    <w:link w:val="Heading4Char"/>
    <w:rsid w:val="006F6889"/>
    <w:pPr>
      <w:outlineLvl w:val="3"/>
    </w:pPr>
  </w:style>
  <w:style w:type="paragraph" w:styleId="Heading5">
    <w:name w:val="heading 5"/>
    <w:basedOn w:val="Heading4"/>
    <w:next w:val="Normal"/>
    <w:link w:val="Heading5Char"/>
    <w:rsid w:val="006F6889"/>
    <w:pPr>
      <w:outlineLvl w:val="4"/>
    </w:pPr>
  </w:style>
  <w:style w:type="paragraph" w:styleId="Heading6">
    <w:name w:val="heading 6"/>
    <w:basedOn w:val="Heading5"/>
    <w:next w:val="Normal"/>
    <w:link w:val="Heading6Char"/>
    <w:rsid w:val="006F6889"/>
    <w:pPr>
      <w:outlineLvl w:val="5"/>
    </w:pPr>
  </w:style>
  <w:style w:type="paragraph" w:styleId="Heading7">
    <w:name w:val="heading 7"/>
    <w:basedOn w:val="Heading6"/>
    <w:next w:val="Normal"/>
    <w:link w:val="Heading7Char"/>
    <w:rsid w:val="006F6889"/>
    <w:pPr>
      <w:outlineLvl w:val="6"/>
    </w:pPr>
  </w:style>
  <w:style w:type="paragraph" w:styleId="Heading8">
    <w:name w:val="heading 8"/>
    <w:basedOn w:val="Heading7"/>
    <w:next w:val="Normal"/>
    <w:link w:val="Heading8Char"/>
    <w:rsid w:val="006F6889"/>
    <w:pPr>
      <w:outlineLvl w:val="7"/>
    </w:pPr>
  </w:style>
  <w:style w:type="paragraph" w:styleId="Heading9">
    <w:name w:val="heading 9"/>
    <w:basedOn w:val="Heading8"/>
    <w:next w:val="Normal"/>
    <w:link w:val="Heading9Char"/>
    <w:rsid w:val="006F688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688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F6889"/>
    <w:rPr>
      <w:rFonts w:ascii="Calibri" w:eastAsia="Times New Roman" w:hAnsi="Calibri" w:cs="Times New Roman"/>
      <w:szCs w:val="20"/>
    </w:rPr>
  </w:style>
  <w:style w:type="table" w:customStyle="1" w:styleId="BecaTable">
    <w:name w:val="Beca Table"/>
    <w:basedOn w:val="TableNormal"/>
    <w:rsid w:val="007C2C25"/>
    <w:pPr>
      <w:tabs>
        <w:tab w:val="left" w:pos="425"/>
      </w:tabs>
      <w:suppressAutoHyphens/>
      <w:spacing w:after="60" w:line="260" w:lineRule="atLeast"/>
      <w:contextualSpacing/>
    </w:pPr>
    <w:rPr>
      <w:rFonts w:ascii="Arial" w:eastAsia="Times New Roman" w:hAnsi="Arial" w:cs="Times New Roman"/>
      <w:sz w:val="20"/>
      <w:szCs w:val="20"/>
      <w:lang w:eastAsia="en-NZ"/>
    </w:rPr>
    <w:tblPr>
      <w:tblStyleRowBandSize w:val="1"/>
      <w:tblBorders>
        <w:bottom w:val="single" w:sz="4" w:space="0" w:color="E37222"/>
        <w:insideH w:val="single" w:sz="4" w:space="0" w:color="E37222"/>
        <w:insideV w:val="single" w:sz="4" w:space="0" w:color="E37222"/>
      </w:tblBorders>
    </w:tblPr>
    <w:tblStylePr w:type="firstRow">
      <w:pPr>
        <w:wordWrap/>
        <w:spacing w:beforeLines="0" w:before="120" w:beforeAutospacing="0" w:afterLines="0" w:after="0" w:afterAutospacing="0" w:line="240" w:lineRule="atLeast"/>
        <w:ind w:leftChars="0" w:left="0" w:rightChars="0" w:right="0" w:firstLineChars="0" w:firstLine="0"/>
        <w:contextualSpacing w:val="0"/>
        <w:jc w:val="left"/>
        <w:outlineLvl w:val="9"/>
      </w:pPr>
      <w:rPr>
        <w:rFonts w:ascii="Arial" w:hAnsi="Arial"/>
        <w:b/>
        <w:i w:val="0"/>
        <w:color w:val="FFFFFF"/>
        <w:sz w:val="18"/>
      </w:rPr>
      <w:tblPr/>
      <w:tcPr>
        <w:tcBorders>
          <w:top w:val="nil"/>
          <w:left w:val="nil"/>
          <w:bottom w:val="nil"/>
          <w:right w:val="nil"/>
          <w:insideH w:val="single" w:sz="4" w:space="0" w:color="FFFFFF"/>
          <w:insideV w:val="single" w:sz="4" w:space="0" w:color="FFFFFF"/>
          <w:tl2br w:val="nil"/>
          <w:tr2bl w:val="nil"/>
        </w:tcBorders>
        <w:shd w:val="clear" w:color="auto" w:fill="E37222"/>
      </w:tcPr>
    </w:tblStylePr>
    <w:tblStylePr w:type="band1Horz">
      <w:pPr>
        <w:wordWrap/>
        <w:spacing w:beforeLines="0" w:before="0" w:beforeAutospacing="0" w:afterLines="0" w:after="60" w:afterAutospacing="0" w:line="260" w:lineRule="atLeast"/>
      </w:pPr>
    </w:tblStylePr>
    <w:tblStylePr w:type="band2Horz">
      <w:pPr>
        <w:wordWrap/>
        <w:spacing w:beforeLines="0" w:before="0" w:beforeAutospacing="0" w:afterLines="0" w:after="60" w:afterAutospacing="0" w:line="260" w:lineRule="atLeast"/>
      </w:pPr>
    </w:tblStylePr>
  </w:style>
  <w:style w:type="paragraph" w:styleId="Footer">
    <w:name w:val="footer"/>
    <w:basedOn w:val="Normal"/>
    <w:link w:val="FooterChar"/>
    <w:uiPriority w:val="99"/>
    <w:unhideWhenUsed/>
    <w:rsid w:val="006F688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F6889"/>
    <w:rPr>
      <w:rFonts w:ascii="Calibri" w:eastAsia="Times New Roman" w:hAnsi="Calibri" w:cs="Times New Roman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6F6889"/>
    <w:pPr>
      <w:ind w:left="720"/>
      <w:contextualSpacing/>
    </w:pPr>
  </w:style>
  <w:style w:type="table" w:styleId="TableGrid">
    <w:name w:val="Table Grid"/>
    <w:aliases w:val="NWRL Table,none"/>
    <w:basedOn w:val="TableNormal"/>
    <w:uiPriority w:val="39"/>
    <w:rsid w:val="006F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6F688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6889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aliases w:val="Bold Char"/>
    <w:basedOn w:val="DefaultParagraphFont"/>
    <w:link w:val="Heading1"/>
    <w:uiPriority w:val="2"/>
    <w:rsid w:val="006F6889"/>
    <w:rPr>
      <w:rFonts w:ascii="Calibri" w:eastAsia="Times New Roman" w:hAnsi="Calibri" w:cs="Times New Roman"/>
      <w:b/>
      <w:szCs w:val="20"/>
    </w:rPr>
  </w:style>
  <w:style w:type="character" w:customStyle="1" w:styleId="Heading2Char">
    <w:name w:val="Heading 2 Char"/>
    <w:aliases w:val="Table Text Char"/>
    <w:basedOn w:val="DefaultParagraphFont"/>
    <w:link w:val="Heading2"/>
    <w:uiPriority w:val="9"/>
    <w:rsid w:val="006F6889"/>
    <w:rPr>
      <w:rFonts w:ascii="Calibri" w:eastAsia="Times New Roman" w:hAnsi="Calibri" w:cs="Times New Roman"/>
      <w:b/>
      <w:color w:val="494F53" w:themeColor="text2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2"/>
    <w:rsid w:val="006F6889"/>
    <w:rPr>
      <w:rFonts w:ascii="Calibri" w:eastAsia="Times New Roman" w:hAnsi="Calibri" w:cs="Times New Roman"/>
      <w:szCs w:val="20"/>
    </w:rPr>
  </w:style>
  <w:style w:type="character" w:customStyle="1" w:styleId="Heading4Char">
    <w:name w:val="Heading 4 Char"/>
    <w:link w:val="Heading4"/>
    <w:rsid w:val="006F6889"/>
    <w:rPr>
      <w:rFonts w:ascii="Calibri" w:eastAsia="Times New Roman" w:hAnsi="Calibri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6F6889"/>
    <w:rPr>
      <w:rFonts w:ascii="Calibri" w:eastAsia="Times New Roman" w:hAnsi="Calibri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6F6889"/>
    <w:rPr>
      <w:rFonts w:ascii="Calibri" w:eastAsia="Times New Roman" w:hAnsi="Calibri" w:cs="Times New Roman"/>
      <w:szCs w:val="20"/>
    </w:rPr>
  </w:style>
  <w:style w:type="character" w:customStyle="1" w:styleId="Heading7Char">
    <w:name w:val="Heading 7 Char"/>
    <w:basedOn w:val="DefaultParagraphFont"/>
    <w:link w:val="Heading7"/>
    <w:rsid w:val="006F6889"/>
    <w:rPr>
      <w:rFonts w:ascii="Calibri" w:eastAsia="Times New Roman" w:hAnsi="Calibri" w:cs="Times New Roman"/>
      <w:szCs w:val="20"/>
    </w:rPr>
  </w:style>
  <w:style w:type="character" w:customStyle="1" w:styleId="Heading8Char">
    <w:name w:val="Heading 8 Char"/>
    <w:basedOn w:val="DefaultParagraphFont"/>
    <w:link w:val="Heading8"/>
    <w:rsid w:val="006F6889"/>
    <w:rPr>
      <w:rFonts w:ascii="Calibri" w:eastAsia="Times New Roman" w:hAnsi="Calibri" w:cs="Times New Roman"/>
      <w:szCs w:val="20"/>
    </w:rPr>
  </w:style>
  <w:style w:type="character" w:customStyle="1" w:styleId="Heading9Char">
    <w:name w:val="Heading 9 Char"/>
    <w:basedOn w:val="DefaultParagraphFont"/>
    <w:link w:val="Heading9"/>
    <w:rsid w:val="006F6889"/>
    <w:rPr>
      <w:rFonts w:ascii="Calibri" w:eastAsia="Times New Roman" w:hAnsi="Calibri" w:cs="Times New Roman"/>
      <w:szCs w:val="20"/>
    </w:rPr>
  </w:style>
  <w:style w:type="paragraph" w:customStyle="1" w:styleId="0Heading">
    <w:name w:val="0 Heading"/>
    <w:basedOn w:val="Normal"/>
    <w:next w:val="Normal"/>
    <w:link w:val="0HeadingChar"/>
    <w:qFormat/>
    <w:rsid w:val="006F6889"/>
    <w:pPr>
      <w:jc w:val="left"/>
    </w:pPr>
    <w:rPr>
      <w:rFonts w:eastAsia="Arial"/>
      <w:b/>
      <w:color w:val="494F53" w:themeColor="accent2"/>
      <w:sz w:val="32"/>
      <w:szCs w:val="32"/>
    </w:rPr>
  </w:style>
  <w:style w:type="character" w:customStyle="1" w:styleId="0HeadingChar">
    <w:name w:val="0 Heading Char"/>
    <w:basedOn w:val="DefaultParagraphFont"/>
    <w:link w:val="0Heading"/>
    <w:rsid w:val="006F6889"/>
    <w:rPr>
      <w:rFonts w:ascii="Calibri" w:eastAsia="Arial" w:hAnsi="Calibri" w:cs="Times New Roman"/>
      <w:b/>
      <w:color w:val="494F53" w:themeColor="accent2"/>
      <w:sz w:val="32"/>
      <w:szCs w:val="32"/>
    </w:rPr>
  </w:style>
  <w:style w:type="paragraph" w:styleId="TOC1">
    <w:name w:val="toc 1"/>
    <w:basedOn w:val="Normal"/>
    <w:next w:val="Normal"/>
    <w:autoRedefine/>
    <w:uiPriority w:val="39"/>
    <w:qFormat/>
    <w:rsid w:val="006F6889"/>
    <w:pPr>
      <w:tabs>
        <w:tab w:val="right" w:pos="9639"/>
      </w:tabs>
      <w:spacing w:before="80"/>
      <w:ind w:left="1008" w:hanging="1008"/>
      <w:jc w:val="left"/>
    </w:pPr>
    <w:rPr>
      <w:rFonts w:cs="Calibri"/>
      <w:b/>
      <w:caps/>
      <w:noProof/>
      <w:color w:val="494F53" w:themeColor="text2"/>
      <w:sz w:val="24"/>
      <w:szCs w:val="24"/>
    </w:rPr>
  </w:style>
  <w:style w:type="paragraph" w:customStyle="1" w:styleId="CalibriWhite12">
    <w:name w:val="Calibri White 12"/>
    <w:basedOn w:val="Normal"/>
    <w:next w:val="Normal"/>
    <w:link w:val="CalibriWhite12Char"/>
    <w:uiPriority w:val="2"/>
    <w:rsid w:val="006F6889"/>
    <w:pPr>
      <w:spacing w:before="80" w:after="80"/>
      <w:jc w:val="left"/>
    </w:pPr>
    <w:rPr>
      <w:rFonts w:eastAsiaTheme="minorHAnsi" w:cstheme="minorBidi"/>
      <w:color w:val="FFFFFF" w:themeColor="background1"/>
      <w:szCs w:val="24"/>
      <w:lang w:val="en-US"/>
    </w:rPr>
  </w:style>
  <w:style w:type="character" w:customStyle="1" w:styleId="CalibriWhite12Char">
    <w:name w:val="Calibri White 12 Char"/>
    <w:basedOn w:val="DefaultParagraphFont"/>
    <w:link w:val="CalibriWhite12"/>
    <w:uiPriority w:val="2"/>
    <w:rsid w:val="006F6889"/>
    <w:rPr>
      <w:rFonts w:ascii="Calibri" w:hAnsi="Calibri"/>
      <w:color w:val="FFFFFF" w:themeColor="background1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qFormat/>
    <w:rsid w:val="006F6889"/>
    <w:pPr>
      <w:tabs>
        <w:tab w:val="right" w:pos="9639"/>
      </w:tabs>
      <w:spacing w:before="80" w:after="80"/>
      <w:ind w:left="1008" w:hanging="1008"/>
    </w:pPr>
  </w:style>
  <w:style w:type="character" w:styleId="Hyperlink">
    <w:name w:val="Hyperlink"/>
    <w:basedOn w:val="DefaultParagraphFont"/>
    <w:uiPriority w:val="99"/>
    <w:unhideWhenUsed/>
    <w:rsid w:val="006F6889"/>
    <w:rPr>
      <w:rFonts w:ascii="Calibri" w:hAnsi="Calibri"/>
      <w:color w:val="231F20" w:themeColor="accent3"/>
      <w:u w:val="single"/>
    </w:rPr>
  </w:style>
  <w:style w:type="paragraph" w:customStyle="1" w:styleId="2HeadingFletcher-Numbered">
    <w:name w:val="2 Heading Fletcher - Numbered"/>
    <w:next w:val="DefaultFletcher"/>
    <w:link w:val="2HeadingFletcher-NumberedChar"/>
    <w:qFormat/>
    <w:rsid w:val="006F6889"/>
    <w:pPr>
      <w:numPr>
        <w:ilvl w:val="1"/>
        <w:numId w:val="7"/>
      </w:numPr>
      <w:spacing w:after="200" w:line="240" w:lineRule="auto"/>
      <w:ind w:left="990" w:hanging="990"/>
      <w:outlineLvl w:val="1"/>
    </w:pPr>
    <w:rPr>
      <w:rFonts w:eastAsia="Times New Roman" w:cstheme="minorHAnsi"/>
      <w:b/>
      <w:color w:val="494F53" w:themeColor="accent2"/>
      <w:sz w:val="24"/>
      <w:szCs w:val="28"/>
    </w:rPr>
  </w:style>
  <w:style w:type="paragraph" w:customStyle="1" w:styleId="3HeadingFletcher-Numbered">
    <w:name w:val="3 Heading Fletcher - Numbered"/>
    <w:next w:val="DefaultFletcher"/>
    <w:link w:val="3HeadingFletcher-NumberedChar"/>
    <w:autoRedefine/>
    <w:qFormat/>
    <w:rsid w:val="006F6889"/>
    <w:pPr>
      <w:numPr>
        <w:ilvl w:val="2"/>
        <w:numId w:val="7"/>
      </w:numPr>
      <w:spacing w:after="200" w:line="240" w:lineRule="auto"/>
      <w:outlineLvl w:val="2"/>
    </w:pPr>
    <w:rPr>
      <w:rFonts w:eastAsia="Arial" w:cstheme="minorHAnsi"/>
      <w:color w:val="231F20" w:themeColor="accent3"/>
      <w:spacing w:val="-2"/>
      <w:sz w:val="24"/>
      <w:szCs w:val="20"/>
    </w:rPr>
  </w:style>
  <w:style w:type="character" w:customStyle="1" w:styleId="2HeadingFletcher-NumberedChar">
    <w:name w:val="2 Heading Fletcher - Numbered Char"/>
    <w:basedOn w:val="DefaultParagraphFont"/>
    <w:link w:val="2HeadingFletcher-Numbered"/>
    <w:rsid w:val="006F6889"/>
    <w:rPr>
      <w:rFonts w:eastAsia="Times New Roman" w:cstheme="minorHAnsi"/>
      <w:b/>
      <w:color w:val="494F53" w:themeColor="accent2"/>
      <w:sz w:val="24"/>
      <w:szCs w:val="28"/>
    </w:rPr>
  </w:style>
  <w:style w:type="character" w:customStyle="1" w:styleId="3HeadingFletcher-NumberedChar">
    <w:name w:val="3 Heading Fletcher - Numbered Char"/>
    <w:basedOn w:val="DefaultParagraphFont"/>
    <w:link w:val="3HeadingFletcher-Numbered"/>
    <w:rsid w:val="006F6889"/>
    <w:rPr>
      <w:rFonts w:eastAsia="Arial" w:cstheme="minorHAnsi"/>
      <w:color w:val="231F20" w:themeColor="accent3"/>
      <w:spacing w:val="-2"/>
      <w:sz w:val="24"/>
      <w:szCs w:val="20"/>
    </w:rPr>
  </w:style>
  <w:style w:type="paragraph" w:styleId="TOC4">
    <w:name w:val="toc 4"/>
    <w:basedOn w:val="Normal"/>
    <w:next w:val="Normal"/>
    <w:autoRedefine/>
    <w:uiPriority w:val="39"/>
    <w:unhideWhenUsed/>
    <w:qFormat/>
    <w:rsid w:val="006F6889"/>
    <w:pPr>
      <w:tabs>
        <w:tab w:val="left" w:pos="2160"/>
        <w:tab w:val="right" w:pos="9620"/>
      </w:tabs>
      <w:spacing w:before="80"/>
      <w:ind w:left="2016" w:hanging="1008"/>
      <w:jc w:val="left"/>
    </w:pPr>
  </w:style>
  <w:style w:type="paragraph" w:styleId="TOC5">
    <w:name w:val="toc 5"/>
    <w:basedOn w:val="Normal"/>
    <w:next w:val="Normal"/>
    <w:autoRedefine/>
    <w:uiPriority w:val="39"/>
    <w:unhideWhenUsed/>
    <w:rsid w:val="006F6889"/>
    <w:pPr>
      <w:spacing w:after="100"/>
      <w:ind w:left="880"/>
    </w:pPr>
  </w:style>
  <w:style w:type="paragraph" w:styleId="TOC7">
    <w:name w:val="toc 7"/>
    <w:basedOn w:val="Normal"/>
    <w:next w:val="Normal"/>
    <w:autoRedefine/>
    <w:uiPriority w:val="39"/>
    <w:unhideWhenUsed/>
    <w:rsid w:val="006F688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F6889"/>
    <w:pPr>
      <w:spacing w:after="100"/>
      <w:ind w:left="1540"/>
    </w:pPr>
  </w:style>
  <w:style w:type="paragraph" w:styleId="Revision">
    <w:name w:val="Revision"/>
    <w:hidden/>
    <w:uiPriority w:val="99"/>
    <w:semiHidden/>
    <w:rsid w:val="006F68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HeadingFletcher-Numbered">
    <w:name w:val="1 Heading Fletcher - Numbered"/>
    <w:next w:val="DefaultFletcher"/>
    <w:link w:val="1HeadingFletcher-NumberedChar"/>
    <w:autoRedefine/>
    <w:qFormat/>
    <w:rsid w:val="006F6889"/>
    <w:pPr>
      <w:numPr>
        <w:numId w:val="7"/>
      </w:numPr>
      <w:spacing w:after="200" w:line="240" w:lineRule="auto"/>
      <w:outlineLvl w:val="0"/>
    </w:pPr>
    <w:rPr>
      <w:rFonts w:eastAsia="Times New Roman" w:cstheme="minorHAnsi"/>
      <w:b/>
      <w:color w:val="A20C1C"/>
      <w:sz w:val="32"/>
      <w:szCs w:val="32"/>
    </w:rPr>
  </w:style>
  <w:style w:type="character" w:customStyle="1" w:styleId="1HeadingFletcher-NumberedChar">
    <w:name w:val="1 Heading Fletcher - Numbered Char"/>
    <w:basedOn w:val="2HeadingFletcher-NumberedChar"/>
    <w:link w:val="1HeadingFletcher-Numbered"/>
    <w:rsid w:val="006F6889"/>
    <w:rPr>
      <w:rFonts w:eastAsia="Times New Roman" w:cstheme="minorHAnsi"/>
      <w:b/>
      <w:color w:val="A20C1C"/>
      <w:sz w:val="32"/>
      <w:szCs w:val="32"/>
    </w:rPr>
  </w:style>
  <w:style w:type="paragraph" w:customStyle="1" w:styleId="4HeadingFletcher-Numbered">
    <w:name w:val="4 Heading Fletcher - Numbered"/>
    <w:next w:val="DefaultFletcher"/>
    <w:link w:val="4HeadingFletcher-NumberedChar"/>
    <w:autoRedefine/>
    <w:qFormat/>
    <w:rsid w:val="006F6889"/>
    <w:pPr>
      <w:numPr>
        <w:ilvl w:val="3"/>
        <w:numId w:val="7"/>
      </w:numPr>
      <w:spacing w:after="200" w:line="240" w:lineRule="auto"/>
      <w:outlineLvl w:val="3"/>
    </w:pPr>
    <w:rPr>
      <w:rFonts w:eastAsia="Arial" w:cstheme="minorHAnsi"/>
      <w:color w:val="A20C1C"/>
      <w:szCs w:val="20"/>
    </w:rPr>
  </w:style>
  <w:style w:type="character" w:customStyle="1" w:styleId="4HeadingFletcher-NumberedChar">
    <w:name w:val="4 Heading Fletcher - Numbered Char"/>
    <w:basedOn w:val="DefaultParagraphFont"/>
    <w:link w:val="4HeadingFletcher-Numbered"/>
    <w:rsid w:val="006F6889"/>
    <w:rPr>
      <w:rFonts w:eastAsia="Arial" w:cstheme="minorHAnsi"/>
      <w:color w:val="A20C1C"/>
      <w:szCs w:val="20"/>
    </w:rPr>
  </w:style>
  <w:style w:type="paragraph" w:styleId="NoSpacing">
    <w:name w:val="No Spacing"/>
    <w:uiPriority w:val="2"/>
    <w:rsid w:val="006F6889"/>
    <w:pPr>
      <w:spacing w:after="0" w:line="240" w:lineRule="auto"/>
      <w:jc w:val="both"/>
    </w:pPr>
    <w:rPr>
      <w:rFonts w:ascii="Calibri" w:eastAsia="Times New Roman" w:hAnsi="Calibri" w:cs="Times New Roman"/>
      <w:szCs w:val="20"/>
    </w:rPr>
  </w:style>
  <w:style w:type="paragraph" w:customStyle="1" w:styleId="Heading5Bullet">
    <w:name w:val="Heading 5 Bullet"/>
    <w:basedOn w:val="Normal"/>
    <w:link w:val="Heading5BulletChar"/>
    <w:autoRedefine/>
    <w:uiPriority w:val="1"/>
    <w:rsid w:val="006F6889"/>
    <w:pPr>
      <w:numPr>
        <w:numId w:val="5"/>
      </w:numPr>
      <w:ind w:left="1890" w:hanging="900"/>
    </w:pPr>
    <w:rPr>
      <w:rFonts w:asciiTheme="minorHAnsi" w:hAnsiTheme="minorHAnsi" w:cstheme="minorHAnsi"/>
      <w:szCs w:val="22"/>
    </w:rPr>
  </w:style>
  <w:style w:type="character" w:customStyle="1" w:styleId="Heading5BulletChar">
    <w:name w:val="Heading 5 Bullet Char"/>
    <w:basedOn w:val="DefaultParagraphFont"/>
    <w:link w:val="Heading5Bullet"/>
    <w:uiPriority w:val="1"/>
    <w:rsid w:val="006F6889"/>
    <w:rPr>
      <w:rFonts w:eastAsia="Times New Roman" w:cstheme="minorHAnsi"/>
    </w:rPr>
  </w:style>
  <w:style w:type="paragraph" w:customStyle="1" w:styleId="Heading6Hyphen">
    <w:name w:val="Heading 6 Hyphen"/>
    <w:basedOn w:val="Normal"/>
    <w:link w:val="Heading6HyphenChar"/>
    <w:autoRedefine/>
    <w:uiPriority w:val="1"/>
    <w:rsid w:val="006F6889"/>
    <w:pPr>
      <w:jc w:val="left"/>
    </w:pPr>
    <w:rPr>
      <w:rFonts w:asciiTheme="minorHAnsi" w:eastAsia="Arial" w:hAnsiTheme="minorHAnsi" w:cstheme="minorHAnsi"/>
      <w:szCs w:val="22"/>
      <w:lang w:val="en-GB" w:eastAsia="en-NZ"/>
    </w:rPr>
  </w:style>
  <w:style w:type="character" w:customStyle="1" w:styleId="Heading6HyphenChar">
    <w:name w:val="Heading 6 Hyphen Char"/>
    <w:basedOn w:val="DefaultParagraphFont"/>
    <w:link w:val="Heading6Hyphen"/>
    <w:uiPriority w:val="1"/>
    <w:rsid w:val="006F6889"/>
    <w:rPr>
      <w:rFonts w:eastAsia="Arial" w:cstheme="minorHAnsi"/>
      <w:lang w:val="en-GB" w:eastAsia="en-NZ"/>
    </w:rPr>
  </w:style>
  <w:style w:type="numbering" w:customStyle="1" w:styleId="CRLNumbering">
    <w:name w:val="CRL Numbering"/>
    <w:uiPriority w:val="99"/>
    <w:rsid w:val="006F6889"/>
    <w:pPr>
      <w:numPr>
        <w:numId w:val="6"/>
      </w:numPr>
    </w:pPr>
  </w:style>
  <w:style w:type="paragraph" w:customStyle="1" w:styleId="TableHeading">
    <w:name w:val="Table Heading"/>
    <w:rsid w:val="006F6889"/>
    <w:pPr>
      <w:spacing w:after="0" w:line="240" w:lineRule="auto"/>
    </w:pPr>
    <w:rPr>
      <w:rFonts w:ascii="Calibri" w:eastAsia="Times New Roman" w:hAnsi="Calibri" w:cs="Arial"/>
      <w:b/>
      <w:color w:val="231F20" w:themeColor="accent3"/>
      <w:szCs w:val="20"/>
    </w:rPr>
  </w:style>
  <w:style w:type="paragraph" w:customStyle="1" w:styleId="LeftMargin">
    <w:name w:val="Left Margin"/>
    <w:uiPriority w:val="1"/>
    <w:rsid w:val="006F6889"/>
    <w:pPr>
      <w:spacing w:after="200" w:line="240" w:lineRule="auto"/>
    </w:pPr>
    <w:rPr>
      <w:rFonts w:ascii="Calibri" w:eastAsia="Arial" w:hAnsi="Calibri" w:cs="Times New Roman"/>
      <w:b/>
      <w:color w:val="494F53" w:themeColor="text2"/>
      <w:szCs w:val="20"/>
    </w:rPr>
  </w:style>
  <w:style w:type="paragraph" w:customStyle="1" w:styleId="AppendixLev1Fletcher">
    <w:name w:val="Appendix Lev 1 Fletcher"/>
    <w:next w:val="DefaultFletcher"/>
    <w:autoRedefine/>
    <w:uiPriority w:val="3"/>
    <w:qFormat/>
    <w:rsid w:val="006F6889"/>
    <w:pPr>
      <w:numPr>
        <w:numId w:val="9"/>
      </w:numPr>
      <w:spacing w:after="200" w:line="240" w:lineRule="auto"/>
    </w:pPr>
    <w:rPr>
      <w:rFonts w:eastAsia="Times New Roman" w:cstheme="minorHAnsi"/>
      <w:b/>
      <w:color w:val="231F20"/>
      <w:sz w:val="32"/>
      <w:szCs w:val="32"/>
    </w:rPr>
  </w:style>
  <w:style w:type="paragraph" w:customStyle="1" w:styleId="AppendixLev2Fletcher">
    <w:name w:val="Appendix Lev 2 Fletcher"/>
    <w:next w:val="DefaultFletcher"/>
    <w:autoRedefine/>
    <w:uiPriority w:val="3"/>
    <w:qFormat/>
    <w:rsid w:val="006F6889"/>
    <w:pPr>
      <w:numPr>
        <w:ilvl w:val="1"/>
        <w:numId w:val="9"/>
      </w:numPr>
      <w:spacing w:after="200" w:line="240" w:lineRule="auto"/>
    </w:pPr>
    <w:rPr>
      <w:rFonts w:ascii="Calibri" w:eastAsia="Arial" w:hAnsi="Calibri" w:cs="Times New Roman"/>
      <w:b/>
      <w:color w:val="231F20" w:themeColor="accent3"/>
      <w:sz w:val="28"/>
    </w:rPr>
  </w:style>
  <w:style w:type="paragraph" w:customStyle="1" w:styleId="AppendixLev3Fletcher">
    <w:name w:val="Appendix Lev 3 Fletcher"/>
    <w:next w:val="DefaultTextFletcher"/>
    <w:autoRedefine/>
    <w:uiPriority w:val="3"/>
    <w:qFormat/>
    <w:rsid w:val="006F6889"/>
    <w:pPr>
      <w:numPr>
        <w:ilvl w:val="2"/>
        <w:numId w:val="9"/>
      </w:numPr>
      <w:spacing w:after="200" w:line="240" w:lineRule="auto"/>
    </w:pPr>
    <w:rPr>
      <w:rFonts w:eastAsia="Arial" w:cstheme="minorHAnsi"/>
      <w:b/>
      <w:spacing w:val="-2"/>
      <w:sz w:val="24"/>
      <w:szCs w:val="20"/>
    </w:rPr>
  </w:style>
  <w:style w:type="paragraph" w:customStyle="1" w:styleId="AppendixLev4Fletcher">
    <w:name w:val="Appendix Lev 4 Fletcher"/>
    <w:next w:val="DefaultTextFletcher"/>
    <w:uiPriority w:val="3"/>
    <w:qFormat/>
    <w:rsid w:val="006F6889"/>
    <w:pPr>
      <w:numPr>
        <w:ilvl w:val="3"/>
        <w:numId w:val="9"/>
      </w:numPr>
      <w:spacing w:after="200" w:line="240" w:lineRule="auto"/>
    </w:pPr>
    <w:rPr>
      <w:rFonts w:ascii="Calibri" w:eastAsia="Arial" w:hAnsi="Calibri" w:cs="Times New Roman"/>
      <w:b/>
      <w:color w:val="231F20" w:themeColor="accent3"/>
      <w:szCs w:val="20"/>
    </w:rPr>
  </w:style>
  <w:style w:type="paragraph" w:customStyle="1" w:styleId="DefaultTextFletcher">
    <w:name w:val="Default Text Fletcher"/>
    <w:basedOn w:val="Normal"/>
    <w:link w:val="DefaultTextFletcherChar"/>
    <w:uiPriority w:val="2"/>
    <w:qFormat/>
    <w:rsid w:val="006F6889"/>
    <w:pPr>
      <w:tabs>
        <w:tab w:val="left" w:pos="1080"/>
      </w:tabs>
      <w:jc w:val="left"/>
    </w:pPr>
    <w:rPr>
      <w:rFonts w:asciiTheme="minorHAnsi" w:eastAsia="Arial" w:hAnsiTheme="minorHAnsi" w:cstheme="minorHAnsi"/>
      <w:szCs w:val="18"/>
    </w:rPr>
  </w:style>
  <w:style w:type="character" w:customStyle="1" w:styleId="DefaultTextFletcherChar">
    <w:name w:val="Default Text Fletcher Char"/>
    <w:basedOn w:val="DefaultParagraphFont"/>
    <w:link w:val="DefaultTextFletcher"/>
    <w:uiPriority w:val="2"/>
    <w:rsid w:val="006F6889"/>
    <w:rPr>
      <w:rFonts w:eastAsia="Arial" w:cstheme="minorHAnsi"/>
      <w:szCs w:val="18"/>
    </w:rPr>
  </w:style>
  <w:style w:type="numbering" w:customStyle="1" w:styleId="CRLAppendixNumbering">
    <w:name w:val="CRL Appendix Numbering"/>
    <w:uiPriority w:val="99"/>
    <w:rsid w:val="006F6889"/>
    <w:pPr>
      <w:numPr>
        <w:numId w:val="8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6F6889"/>
    <w:pPr>
      <w:spacing w:after="100"/>
      <w:ind w:left="1100"/>
    </w:pPr>
  </w:style>
  <w:style w:type="paragraph" w:customStyle="1" w:styleId="FletcherGrey">
    <w:name w:val="Fletcher Grey"/>
    <w:basedOn w:val="Normal"/>
    <w:qFormat/>
    <w:rsid w:val="006F6889"/>
    <w:pPr>
      <w:spacing w:after="160" w:line="259" w:lineRule="auto"/>
    </w:pPr>
    <w:rPr>
      <w:rFonts w:eastAsiaTheme="minorHAnsi" w:cs="Arial"/>
      <w:color w:val="58595B"/>
      <w:sz w:val="20"/>
      <w:szCs w:val="22"/>
    </w:rPr>
  </w:style>
  <w:style w:type="paragraph" w:customStyle="1" w:styleId="FormTitle">
    <w:name w:val="_Form_Title"/>
    <w:basedOn w:val="Normal"/>
    <w:link w:val="FormTitleChar"/>
    <w:autoRedefine/>
    <w:qFormat/>
    <w:rsid w:val="006F6889"/>
    <w:pPr>
      <w:tabs>
        <w:tab w:val="left" w:pos="275"/>
      </w:tabs>
      <w:suppressAutoHyphens/>
      <w:autoSpaceDE w:val="0"/>
      <w:autoSpaceDN w:val="0"/>
      <w:adjustRightInd w:val="0"/>
      <w:ind w:right="-360"/>
      <w:jc w:val="left"/>
    </w:pPr>
    <w:rPr>
      <w:rFonts w:ascii="Arial Bold" w:eastAsia="Calibri" w:hAnsi="Arial Bold" w:cs="Arial"/>
      <w:b/>
      <w:caps/>
      <w:color w:val="A20C1C"/>
      <w:spacing w:val="-6"/>
      <w:sz w:val="48"/>
      <w:szCs w:val="48"/>
      <w:lang w:val="en-GB"/>
    </w:rPr>
  </w:style>
  <w:style w:type="character" w:customStyle="1" w:styleId="FormTitleChar">
    <w:name w:val="_Form_Title Char"/>
    <w:link w:val="FormTitle"/>
    <w:rsid w:val="006F6889"/>
    <w:rPr>
      <w:rFonts w:ascii="Arial Bold" w:eastAsia="Calibri" w:hAnsi="Arial Bold" w:cs="Arial"/>
      <w:b/>
      <w:caps/>
      <w:color w:val="A20C1C"/>
      <w:spacing w:val="-6"/>
      <w:sz w:val="48"/>
      <w:szCs w:val="48"/>
      <w:lang w:val="en-GB"/>
    </w:rPr>
  </w:style>
  <w:style w:type="paragraph" w:customStyle="1" w:styleId="CoverHeaderTitle">
    <w:name w:val="_Cover_Header_Title"/>
    <w:basedOn w:val="Heading1"/>
    <w:next w:val="DefaultTextFletcher"/>
    <w:qFormat/>
    <w:rsid w:val="006F6889"/>
    <w:pPr>
      <w:spacing w:before="40"/>
      <w:jc w:val="left"/>
    </w:pPr>
    <w:rPr>
      <w:rFonts w:eastAsiaTheme="minorHAnsi" w:cs="Arial"/>
      <w:b w:val="0"/>
      <w:bCs/>
      <w:color w:val="A20C1C" w:themeColor="accent1"/>
      <w:sz w:val="32"/>
      <w:szCs w:val="32"/>
    </w:rPr>
  </w:style>
  <w:style w:type="paragraph" w:customStyle="1" w:styleId="CoverHeading2">
    <w:name w:val="_Cover Heading 2"/>
    <w:basedOn w:val="Heading2"/>
    <w:qFormat/>
    <w:rsid w:val="006F6889"/>
    <w:pPr>
      <w:numPr>
        <w:ilvl w:val="1"/>
      </w:numPr>
      <w:spacing w:after="160"/>
      <w:jc w:val="left"/>
    </w:pPr>
    <w:rPr>
      <w:rFonts w:eastAsiaTheme="minorHAnsi" w:cs="Graphik Bold"/>
      <w:b w:val="0"/>
      <w:bCs/>
      <w:color w:val="303F48"/>
      <w:spacing w:val="-6"/>
      <w:kern w:val="22"/>
      <w:szCs w:val="24"/>
      <w:lang w:val="en-GB"/>
    </w:rPr>
  </w:style>
  <w:style w:type="paragraph" w:customStyle="1" w:styleId="FletcherRed">
    <w:name w:val="Fletcher Red"/>
    <w:basedOn w:val="Normal"/>
    <w:qFormat/>
    <w:rsid w:val="006F6889"/>
    <w:pPr>
      <w:spacing w:after="160" w:line="259" w:lineRule="auto"/>
    </w:pPr>
    <w:rPr>
      <w:rFonts w:eastAsiaTheme="minorHAnsi" w:cs="Arial"/>
      <w:color w:val="A20C1C"/>
      <w:sz w:val="20"/>
      <w:szCs w:val="22"/>
    </w:rPr>
  </w:style>
  <w:style w:type="table" w:customStyle="1" w:styleId="Table1">
    <w:name w:val="Table 1"/>
    <w:basedOn w:val="TableNormal"/>
    <w:next w:val="PlainTable4"/>
    <w:uiPriority w:val="44"/>
    <w:rsid w:val="006F688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B7E82" w:themeColor="accent6" w:themeShade="BF"/>
        <w:bottom w:val="single" w:sz="4" w:space="0" w:color="7B7E82" w:themeColor="accent6" w:themeShade="BF"/>
      </w:tblBorders>
    </w:tblPr>
    <w:tblStylePr w:type="firstRow">
      <w:rPr>
        <w:rFonts w:ascii="Arial" w:hAnsi="Arial"/>
        <w:b/>
        <w:bCs/>
        <w:sz w:val="28"/>
      </w:rPr>
      <w:tblPr/>
      <w:tcPr>
        <w:tcBorders>
          <w:top w:val="single" w:sz="6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BFBFBF" w:themeFill="background1" w:themeFillShade="BF"/>
      </w:tcPr>
    </w:tblStylePr>
    <w:tblStylePr w:type="lastRow">
      <w:rPr>
        <w:b/>
        <w:bCs/>
      </w:rPr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rPr>
        <w:rFonts w:ascii="Arial" w:hAnsi="Arial"/>
        <w:sz w:val="24"/>
      </w:rPr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Arial" w:hAnsi="Arial"/>
        <w:sz w:val="24"/>
      </w:rPr>
    </w:tblStylePr>
    <w:tblStylePr w:type="band1Horz"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PlainTable4">
    <w:name w:val="Plain Table 4"/>
    <w:aliases w:val="FletcherOne Table 1"/>
    <w:basedOn w:val="TableNormal"/>
    <w:uiPriority w:val="44"/>
    <w:rsid w:val="006F6889"/>
    <w:pPr>
      <w:spacing w:after="0" w:line="240" w:lineRule="auto"/>
    </w:pPr>
    <w:rPr>
      <w:rFonts w:ascii="Arial" w:eastAsia="Times New Roman" w:hAnsi="Arial" w:cs="Times New Roman"/>
      <w:color w:val="363B3E" w:themeColor="text2" w:themeShade="BF"/>
      <w:sz w:val="24"/>
      <w:szCs w:val="20"/>
      <w:lang w:eastAsia="en-NZ"/>
    </w:rPr>
    <w:tblPr>
      <w:tblStyleRowBandSize w:val="1"/>
      <w:tblBorders>
        <w:top w:val="single" w:sz="4" w:space="0" w:color="7B7E82" w:themeColor="accent6" w:themeShade="BF"/>
        <w:bottom w:val="single" w:sz="4" w:space="0" w:color="7B7E82" w:themeColor="accent6" w:themeShade="BF"/>
      </w:tblBorders>
    </w:tblPr>
    <w:tcPr>
      <w:shd w:val="clear" w:color="auto" w:fill="auto"/>
    </w:tcPr>
    <w:tblStylePr w:type="firstRow">
      <w:rPr>
        <w:rFonts w:ascii="Arial" w:hAnsi="Arial"/>
        <w:b/>
        <w:bCs/>
        <w:color w:val="494F53" w:themeColor="text2"/>
        <w:sz w:val="28"/>
      </w:rPr>
      <w:tblPr/>
      <w:tcPr>
        <w:tcBorders>
          <w:top w:val="single" w:sz="12" w:space="0" w:color="7B7E82" w:themeColor="accent6" w:themeShade="BF"/>
          <w:left w:val="nil"/>
          <w:bottom w:val="single" w:sz="12" w:space="0" w:color="7B7E82" w:themeColor="accent6" w:themeShade="BF"/>
          <w:right w:val="nil"/>
          <w:insideH w:val="nil"/>
          <w:insideV w:val="nil"/>
          <w:tl2br w:val="nil"/>
          <w:tr2bl w:val="nil"/>
        </w:tcBorders>
        <w:shd w:val="clear" w:color="auto" w:fill="CACBCD" w:themeFill="accent6" w:themeFillTint="99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TOC3">
    <w:name w:val="toc 3"/>
    <w:basedOn w:val="Normal"/>
    <w:next w:val="Normal"/>
    <w:autoRedefine/>
    <w:uiPriority w:val="39"/>
    <w:unhideWhenUsed/>
    <w:qFormat/>
    <w:rsid w:val="006F6889"/>
    <w:pPr>
      <w:tabs>
        <w:tab w:val="right" w:pos="9620"/>
      </w:tabs>
      <w:spacing w:before="80"/>
      <w:ind w:left="2016" w:hanging="1008"/>
    </w:pPr>
  </w:style>
  <w:style w:type="paragraph" w:styleId="TOC9">
    <w:name w:val="toc 9"/>
    <w:basedOn w:val="Normal"/>
    <w:next w:val="Normal"/>
    <w:autoRedefine/>
    <w:uiPriority w:val="39"/>
    <w:unhideWhenUsed/>
    <w:rsid w:val="006F6889"/>
    <w:pPr>
      <w:spacing w:after="100"/>
      <w:ind w:left="1760"/>
    </w:pPr>
  </w:style>
  <w:style w:type="table" w:styleId="GridTable3-Accent1">
    <w:name w:val="Grid Table 3 Accent 1"/>
    <w:basedOn w:val="TableNormal"/>
    <w:uiPriority w:val="48"/>
    <w:rsid w:val="006F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StyleRowBandSize w:val="1"/>
      <w:tblStyleColBandSize w:val="1"/>
      <w:tblBorders>
        <w:top w:val="single" w:sz="4" w:space="0" w:color="F14355" w:themeColor="accent1" w:themeTint="99"/>
        <w:left w:val="single" w:sz="4" w:space="0" w:color="F14355" w:themeColor="accent1" w:themeTint="99"/>
        <w:bottom w:val="single" w:sz="4" w:space="0" w:color="F14355" w:themeColor="accent1" w:themeTint="99"/>
        <w:right w:val="single" w:sz="4" w:space="0" w:color="F14355" w:themeColor="accent1" w:themeTint="99"/>
        <w:insideH w:val="single" w:sz="4" w:space="0" w:color="F14355" w:themeColor="accent1" w:themeTint="99"/>
        <w:insideV w:val="single" w:sz="4" w:space="0" w:color="F1435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C0C6" w:themeFill="accent1" w:themeFillTint="33"/>
      </w:tcPr>
    </w:tblStylePr>
    <w:tblStylePr w:type="band1Horz">
      <w:tblPr/>
      <w:tcPr>
        <w:shd w:val="clear" w:color="auto" w:fill="FAC0C6" w:themeFill="accent1" w:themeFillTint="33"/>
      </w:tcPr>
    </w:tblStylePr>
    <w:tblStylePr w:type="neCell">
      <w:tblPr/>
      <w:tcPr>
        <w:tcBorders>
          <w:bottom w:val="single" w:sz="4" w:space="0" w:color="F14355" w:themeColor="accent1" w:themeTint="99"/>
        </w:tcBorders>
      </w:tcPr>
    </w:tblStylePr>
    <w:tblStylePr w:type="nwCell">
      <w:tblPr/>
      <w:tcPr>
        <w:tcBorders>
          <w:bottom w:val="single" w:sz="4" w:space="0" w:color="F14355" w:themeColor="accent1" w:themeTint="99"/>
        </w:tcBorders>
      </w:tcPr>
    </w:tblStylePr>
    <w:tblStylePr w:type="seCell">
      <w:tblPr/>
      <w:tcPr>
        <w:tcBorders>
          <w:top w:val="single" w:sz="4" w:space="0" w:color="F14355" w:themeColor="accent1" w:themeTint="99"/>
        </w:tcBorders>
      </w:tcPr>
    </w:tblStylePr>
    <w:tblStylePr w:type="swCell">
      <w:tblPr/>
      <w:tcPr>
        <w:tcBorders>
          <w:top w:val="single" w:sz="4" w:space="0" w:color="F14355" w:themeColor="accent1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F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StyleRowBandSize w:val="1"/>
      <w:tblStyleColBandSize w:val="1"/>
      <w:tblBorders>
        <w:top w:val="single" w:sz="4" w:space="0" w:color="9A9B9D" w:themeColor="accent4" w:themeTint="99"/>
        <w:left w:val="single" w:sz="4" w:space="0" w:color="9A9B9D" w:themeColor="accent4" w:themeTint="99"/>
        <w:bottom w:val="single" w:sz="4" w:space="0" w:color="9A9B9D" w:themeColor="accent4" w:themeTint="99"/>
        <w:right w:val="single" w:sz="4" w:space="0" w:color="9A9B9D" w:themeColor="accent4" w:themeTint="99"/>
        <w:insideH w:val="single" w:sz="4" w:space="0" w:color="9A9B9D" w:themeColor="accent4" w:themeTint="99"/>
        <w:insideV w:val="single" w:sz="4" w:space="0" w:color="9A9B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E" w:themeFill="accent4" w:themeFillTint="33"/>
      </w:tcPr>
    </w:tblStylePr>
    <w:tblStylePr w:type="band1Horz">
      <w:tblPr/>
      <w:tcPr>
        <w:shd w:val="clear" w:color="auto" w:fill="DDDDDE" w:themeFill="accent4" w:themeFillTint="33"/>
      </w:tcPr>
    </w:tblStylePr>
    <w:tblStylePr w:type="neCell">
      <w:tblPr/>
      <w:tcPr>
        <w:tcBorders>
          <w:bottom w:val="single" w:sz="4" w:space="0" w:color="9A9B9D" w:themeColor="accent4" w:themeTint="99"/>
        </w:tcBorders>
      </w:tcPr>
    </w:tblStylePr>
    <w:tblStylePr w:type="nwCell">
      <w:tblPr/>
      <w:tcPr>
        <w:tcBorders>
          <w:bottom w:val="single" w:sz="4" w:space="0" w:color="9A9B9D" w:themeColor="accent4" w:themeTint="99"/>
        </w:tcBorders>
      </w:tcPr>
    </w:tblStylePr>
    <w:tblStylePr w:type="seCell">
      <w:tblPr/>
      <w:tcPr>
        <w:tcBorders>
          <w:top w:val="single" w:sz="4" w:space="0" w:color="9A9B9D" w:themeColor="accent4" w:themeTint="99"/>
        </w:tcBorders>
      </w:tcPr>
    </w:tblStylePr>
    <w:tblStylePr w:type="swCell">
      <w:tblPr/>
      <w:tcPr>
        <w:tcBorders>
          <w:top w:val="single" w:sz="4" w:space="0" w:color="9A9B9D" w:themeColor="accent4" w:themeTint="99"/>
        </w:tcBorders>
      </w:tcPr>
    </w:tblStylePr>
  </w:style>
  <w:style w:type="table" w:styleId="ColorfulGrid-Accent6">
    <w:name w:val="Colorful Grid Accent 6"/>
    <w:basedOn w:val="TableNormal"/>
    <w:uiPriority w:val="73"/>
    <w:rsid w:val="006F6889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en-NZ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E" w:themeFill="accent6" w:themeFillTint="33"/>
    </w:tcPr>
    <w:tblStylePr w:type="firstRow">
      <w:rPr>
        <w:b/>
        <w:bCs/>
      </w:rPr>
      <w:tblPr/>
      <w:tcPr>
        <w:shd w:val="clear" w:color="auto" w:fill="DBDC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C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B7E8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B7E82" w:themeFill="accent6" w:themeFillShade="BF"/>
      </w:tcPr>
    </w:tblStylePr>
    <w:tblStylePr w:type="band1Vert">
      <w:tblPr/>
      <w:tcPr>
        <w:shd w:val="clear" w:color="auto" w:fill="D3D4D5" w:themeFill="accent6" w:themeFillTint="7F"/>
      </w:tcPr>
    </w:tblStylePr>
    <w:tblStylePr w:type="band1Horz">
      <w:tblPr/>
      <w:tcPr>
        <w:shd w:val="clear" w:color="auto" w:fill="D3D4D5" w:themeFill="accent6" w:themeFillTint="7F"/>
      </w:tcPr>
    </w:tblStylePr>
  </w:style>
  <w:style w:type="table" w:styleId="ListTable4-Accent6">
    <w:name w:val="List Table 4 Accent 6"/>
    <w:basedOn w:val="TableNormal"/>
    <w:uiPriority w:val="49"/>
    <w:rsid w:val="006F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StyleRowBandSize w:val="1"/>
      <w:tblStyleColBandSize w:val="1"/>
      <w:tblBorders>
        <w:top w:val="single" w:sz="4" w:space="0" w:color="CACBCD" w:themeColor="accent6" w:themeTint="99"/>
        <w:left w:val="single" w:sz="4" w:space="0" w:color="CACBCD" w:themeColor="accent6" w:themeTint="99"/>
        <w:bottom w:val="single" w:sz="4" w:space="0" w:color="CACBCD" w:themeColor="accent6" w:themeTint="99"/>
        <w:right w:val="single" w:sz="4" w:space="0" w:color="CACBCD" w:themeColor="accent6" w:themeTint="99"/>
        <w:insideH w:val="single" w:sz="4" w:space="0" w:color="CACBC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A9AC" w:themeColor="accent6"/>
          <w:left w:val="single" w:sz="4" w:space="0" w:color="A7A9AC" w:themeColor="accent6"/>
          <w:bottom w:val="single" w:sz="4" w:space="0" w:color="A7A9AC" w:themeColor="accent6"/>
          <w:right w:val="single" w:sz="4" w:space="0" w:color="A7A9AC" w:themeColor="accent6"/>
          <w:insideH w:val="nil"/>
        </w:tcBorders>
        <w:shd w:val="clear" w:color="auto" w:fill="A7A9AC" w:themeFill="accent6"/>
      </w:tcPr>
    </w:tblStylePr>
    <w:tblStylePr w:type="lastRow">
      <w:rPr>
        <w:b/>
        <w:bCs/>
      </w:rPr>
      <w:tblPr/>
      <w:tcPr>
        <w:tcBorders>
          <w:top w:val="double" w:sz="4" w:space="0" w:color="CACBC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E" w:themeFill="accent6" w:themeFillTint="33"/>
      </w:tcPr>
    </w:tblStylePr>
    <w:tblStylePr w:type="band1Horz">
      <w:tblPr/>
      <w:tcPr>
        <w:shd w:val="clear" w:color="auto" w:fill="EDEDEE" w:themeFill="accent6" w:themeFillTint="33"/>
      </w:tcPr>
    </w:tblStylePr>
  </w:style>
  <w:style w:type="table" w:styleId="GridTable5Dark-Accent4">
    <w:name w:val="Grid Table 5 Dark Accent 4"/>
    <w:basedOn w:val="TableNormal"/>
    <w:uiPriority w:val="50"/>
    <w:rsid w:val="006F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DD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95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95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595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595B" w:themeFill="accent4"/>
      </w:tcPr>
    </w:tblStylePr>
    <w:tblStylePr w:type="band1Vert">
      <w:tblPr/>
      <w:tcPr>
        <w:shd w:val="clear" w:color="auto" w:fill="BBBCBD" w:themeFill="accent4" w:themeFillTint="66"/>
      </w:tcPr>
    </w:tblStylePr>
    <w:tblStylePr w:type="band1Horz">
      <w:tblPr/>
      <w:tcPr>
        <w:shd w:val="clear" w:color="auto" w:fill="BBBCBD" w:themeFill="accent4" w:themeFillTint="66"/>
      </w:tcPr>
    </w:tblStylePr>
  </w:style>
  <w:style w:type="paragraph" w:styleId="Caption">
    <w:name w:val="caption"/>
    <w:basedOn w:val="Normal"/>
    <w:next w:val="Normal"/>
    <w:unhideWhenUsed/>
    <w:rsid w:val="006F6889"/>
    <w:rPr>
      <w:i/>
      <w:iCs/>
      <w:color w:val="494F53" w:themeColor="text2"/>
      <w:sz w:val="18"/>
      <w:szCs w:val="18"/>
    </w:rPr>
  </w:style>
  <w:style w:type="table" w:styleId="TableTheme">
    <w:name w:val="Table Theme"/>
    <w:basedOn w:val="TableNormal"/>
    <w:rsid w:val="006F6889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letcherOneTable2">
    <w:name w:val="FletcherOne Table 2"/>
    <w:basedOn w:val="TableNormal"/>
    <w:uiPriority w:val="99"/>
    <w:rsid w:val="006F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StyleRowBandSize w:val="1"/>
      <w:tblStyleColBandSize w:val="1"/>
      <w:tblBorders>
        <w:top w:val="single" w:sz="4" w:space="0" w:color="7B7E82" w:themeColor="accent6" w:themeShade="BF"/>
        <w:bottom w:val="single" w:sz="4" w:space="0" w:color="7B7E82" w:themeColor="accent6" w:themeShade="BF"/>
      </w:tblBorders>
    </w:tblPr>
    <w:tblStylePr w:type="firstRow">
      <w:rPr>
        <w:rFonts w:ascii="Arial" w:hAnsi="Arial"/>
        <w:b/>
        <w:sz w:val="28"/>
      </w:rPr>
      <w:tblPr/>
      <w:tcPr>
        <w:tcBorders>
          <w:top w:val="single" w:sz="12" w:space="0" w:color="7B7E82" w:themeColor="accent6" w:themeShade="BF"/>
          <w:left w:val="nil"/>
          <w:bottom w:val="single" w:sz="12" w:space="0" w:color="7B7E82" w:themeColor="accent6" w:themeShade="BF"/>
          <w:right w:val="nil"/>
          <w:insideH w:val="nil"/>
          <w:insideV w:val="nil"/>
          <w:tl2br w:val="nil"/>
          <w:tr2bl w:val="nil"/>
        </w:tcBorders>
        <w:shd w:val="clear" w:color="auto" w:fill="CACBCD" w:themeFill="accent6" w:themeFillTint="99"/>
      </w:tcPr>
    </w:tblStylePr>
    <w:tblStylePr w:type="lastRow"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  <w:shd w:val="clear" w:color="auto" w:fill="CACBCD" w:themeFill="accent6" w:themeFillTint="99"/>
      </w:tcPr>
    </w:tblStylePr>
    <w:tblStylePr w:type="band2Horz">
      <w:tblPr/>
      <w:tcPr>
        <w:tcBorders>
          <w:top w:val="single" w:sz="4" w:space="0" w:color="7B7E82" w:themeColor="accent6" w:themeShade="BF"/>
          <w:left w:val="nil"/>
          <w:bottom w:val="single" w:sz="4" w:space="0" w:color="7B7E82" w:themeColor="accent6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4">
    <w:name w:val="Grid Table 4"/>
    <w:basedOn w:val="TableNormal"/>
    <w:uiPriority w:val="49"/>
    <w:rsid w:val="006F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IntenseReference">
    <w:name w:val="Intense Reference"/>
    <w:basedOn w:val="DefaultParagraphFont"/>
    <w:uiPriority w:val="32"/>
    <w:rsid w:val="006F6889"/>
    <w:rPr>
      <w:rFonts w:ascii="Calibri Light" w:hAnsi="Calibri Light"/>
      <w:b/>
      <w:bCs/>
      <w:smallCaps/>
      <w:color w:val="A20C1C" w:themeColor="accent1"/>
      <w:spacing w:val="5"/>
    </w:rPr>
  </w:style>
  <w:style w:type="character" w:styleId="SubtleReference">
    <w:name w:val="Subtle Reference"/>
    <w:basedOn w:val="DefaultParagraphFont"/>
    <w:uiPriority w:val="31"/>
    <w:rsid w:val="006F6889"/>
    <w:rPr>
      <w:rFonts w:ascii="Calibri Light" w:hAnsi="Calibri Light"/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rsid w:val="006F6889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6F6889"/>
    <w:rPr>
      <w:color w:val="E6E7E8" w:themeColor="followedHyperlink"/>
      <w:u w:val="single"/>
    </w:rPr>
  </w:style>
  <w:style w:type="paragraph" w:customStyle="1" w:styleId="Highlight">
    <w:name w:val="Highlight"/>
    <w:basedOn w:val="Normal"/>
    <w:rsid w:val="006F6889"/>
    <w:pPr>
      <w:shd w:val="clear" w:color="auto" w:fill="FFFF00"/>
    </w:pPr>
  </w:style>
  <w:style w:type="table" w:styleId="GridTable4-Accent3">
    <w:name w:val="Grid Table 4 Accent 3"/>
    <w:aliases w:val="FletcherOne Table 3"/>
    <w:basedOn w:val="TableNormal"/>
    <w:uiPriority w:val="49"/>
    <w:rsid w:val="006F6889"/>
    <w:pPr>
      <w:spacing w:after="0" w:line="240" w:lineRule="auto"/>
    </w:pPr>
    <w:rPr>
      <w:rFonts w:ascii="Calibri Light" w:eastAsia="Times New Roman" w:hAnsi="Calibri Light" w:cs="Times New Roman"/>
      <w:sz w:val="20"/>
      <w:szCs w:val="20"/>
      <w:lang w:eastAsia="en-NZ"/>
    </w:rPr>
    <w:tblPr>
      <w:tblStyleRowBandSize w:val="1"/>
      <w:tblStyleColBandSize w:val="1"/>
      <w:tblBorders>
        <w:top w:val="single" w:sz="4" w:space="0" w:color="494F53" w:themeColor="text2"/>
        <w:left w:val="single" w:sz="4" w:space="0" w:color="494F53" w:themeColor="text2"/>
        <w:bottom w:val="single" w:sz="4" w:space="0" w:color="494F53" w:themeColor="text2"/>
        <w:right w:val="single" w:sz="4" w:space="0" w:color="494F53" w:themeColor="text2"/>
        <w:insideH w:val="single" w:sz="4" w:space="0" w:color="494F53" w:themeColor="text2"/>
        <w:insideV w:val="single" w:sz="4" w:space="0" w:color="494F53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accent3"/>
          <w:left w:val="single" w:sz="4" w:space="0" w:color="231F20" w:themeColor="accent3"/>
          <w:bottom w:val="single" w:sz="4" w:space="0" w:color="231F20" w:themeColor="accent3"/>
          <w:right w:val="single" w:sz="4" w:space="0" w:color="231F20" w:themeColor="accent3"/>
          <w:insideH w:val="nil"/>
          <w:insideV w:val="nil"/>
        </w:tcBorders>
        <w:shd w:val="clear" w:color="auto" w:fill="231F20" w:themeFill="accent3"/>
      </w:tcPr>
    </w:tblStylePr>
    <w:tblStylePr w:type="lastRow">
      <w:rPr>
        <w:b/>
        <w:bCs/>
      </w:rPr>
      <w:tblPr/>
      <w:tcPr>
        <w:tcBorders>
          <w:top w:val="double" w:sz="4" w:space="0" w:color="231F2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6F6889"/>
    <w:rPr>
      <w:rFonts w:ascii="Calibri" w:eastAsia="Times New Roman" w:hAnsi="Calibri" w:cs="Times New Roman"/>
      <w:szCs w:val="20"/>
    </w:rPr>
  </w:style>
  <w:style w:type="paragraph" w:customStyle="1" w:styleId="Commentary">
    <w:name w:val="Commentary"/>
    <w:basedOn w:val="Normal"/>
    <w:link w:val="CommentaryChar"/>
    <w:rsid w:val="006F6889"/>
    <w:pPr>
      <w:spacing w:line="276" w:lineRule="auto"/>
      <w:jc w:val="left"/>
    </w:pPr>
    <w:rPr>
      <w:rFonts w:asciiTheme="minorHAnsi" w:eastAsiaTheme="minorHAnsi" w:hAnsiTheme="minorHAnsi" w:cstheme="minorBidi"/>
      <w:i/>
      <w:color w:val="0070C0"/>
      <w:sz w:val="20"/>
      <w:szCs w:val="22"/>
    </w:rPr>
  </w:style>
  <w:style w:type="character" w:customStyle="1" w:styleId="CommentaryChar">
    <w:name w:val="Commentary Char"/>
    <w:basedOn w:val="DefaultParagraphFont"/>
    <w:link w:val="Commentary"/>
    <w:rsid w:val="006F6889"/>
    <w:rPr>
      <w:i/>
      <w:color w:val="0070C0"/>
      <w:sz w:val="20"/>
    </w:rPr>
  </w:style>
  <w:style w:type="paragraph" w:customStyle="1" w:styleId="Indenta-Fletcher">
    <w:name w:val="Indent (a) - Fletcher"/>
    <w:basedOn w:val="Heading5Bullet"/>
    <w:link w:val="Indenta-FletcherChar"/>
    <w:rsid w:val="006F6889"/>
    <w:pPr>
      <w:ind w:left="1728" w:hanging="720"/>
    </w:pPr>
    <w:rPr>
      <w:rFonts w:eastAsia="Arial"/>
    </w:rPr>
  </w:style>
  <w:style w:type="paragraph" w:customStyle="1" w:styleId="2HeadingCRL-Numbered">
    <w:name w:val="2 Heading CRL - Numbered"/>
    <w:next w:val="Normal"/>
    <w:autoRedefine/>
    <w:rsid w:val="006F6889"/>
    <w:pPr>
      <w:spacing w:after="200" w:line="240" w:lineRule="auto"/>
      <w:ind w:left="1008" w:hanging="1008"/>
      <w:outlineLvl w:val="1"/>
    </w:pPr>
    <w:rPr>
      <w:rFonts w:ascii="Calibri" w:eastAsia="Times New Roman" w:hAnsi="Calibri" w:cs="Times New Roman"/>
      <w:b/>
      <w:color w:val="0076A1"/>
      <w:sz w:val="28"/>
      <w:szCs w:val="28"/>
    </w:rPr>
  </w:style>
  <w:style w:type="character" w:customStyle="1" w:styleId="Indenta-FletcherChar">
    <w:name w:val="Indent (a) - Fletcher Char"/>
    <w:basedOn w:val="Heading5BulletChar"/>
    <w:link w:val="Indenta-Fletcher"/>
    <w:rsid w:val="006F6889"/>
    <w:rPr>
      <w:rFonts w:eastAsia="Arial" w:cstheme="minorHAnsi"/>
    </w:rPr>
  </w:style>
  <w:style w:type="paragraph" w:customStyle="1" w:styleId="3HeadingCRL-Numbered">
    <w:name w:val="3 Heading CRL - Numbered"/>
    <w:next w:val="Normal"/>
    <w:autoRedefine/>
    <w:rsid w:val="006F6889"/>
    <w:pPr>
      <w:spacing w:after="200" w:line="240" w:lineRule="auto"/>
      <w:ind w:left="1008" w:hanging="1008"/>
      <w:outlineLvl w:val="2"/>
    </w:pPr>
    <w:rPr>
      <w:rFonts w:ascii="Calibri" w:eastAsia="Arial" w:hAnsi="Calibri" w:cs="Times New Roman"/>
      <w:b/>
      <w:color w:val="85C441"/>
      <w:spacing w:val="-2"/>
      <w:sz w:val="24"/>
      <w:szCs w:val="20"/>
    </w:rPr>
  </w:style>
  <w:style w:type="paragraph" w:customStyle="1" w:styleId="Indentaheading-Numbered">
    <w:name w:val="Indent (a) heading - Numbered"/>
    <w:link w:val="Indentaheading-NumberedChar"/>
    <w:rsid w:val="006F6889"/>
    <w:pPr>
      <w:spacing w:after="200" w:line="240" w:lineRule="auto"/>
      <w:ind w:left="1570" w:hanging="562"/>
      <w:outlineLvl w:val="4"/>
    </w:pPr>
    <w:rPr>
      <w:rFonts w:ascii="Calibri" w:eastAsia="Arial" w:hAnsi="Calibri" w:cs="Times New Roman"/>
      <w:szCs w:val="20"/>
    </w:rPr>
  </w:style>
  <w:style w:type="character" w:customStyle="1" w:styleId="Indentaheading-NumberedChar">
    <w:name w:val="Indent (a) heading - Numbered Char"/>
    <w:basedOn w:val="DefaultParagraphFont"/>
    <w:link w:val="Indentaheading-Numbered"/>
    <w:rsid w:val="006F6889"/>
    <w:rPr>
      <w:rFonts w:ascii="Calibri" w:eastAsia="Arial" w:hAnsi="Calibri" w:cs="Times New Roman"/>
      <w:szCs w:val="20"/>
    </w:rPr>
  </w:style>
  <w:style w:type="paragraph" w:customStyle="1" w:styleId="7HeadingCRL-Numbered">
    <w:name w:val="7 Heading CRL - Numbered"/>
    <w:rsid w:val="006F6889"/>
    <w:pPr>
      <w:spacing w:after="200" w:line="240" w:lineRule="auto"/>
      <w:ind w:left="2131" w:hanging="561"/>
      <w:outlineLvl w:val="5"/>
    </w:pPr>
    <w:rPr>
      <w:rFonts w:ascii="Calibri" w:eastAsia="Times New Roman" w:hAnsi="Calibri" w:cs="Arial"/>
      <w:szCs w:val="20"/>
    </w:rPr>
  </w:style>
  <w:style w:type="paragraph" w:customStyle="1" w:styleId="8HeadingCRL-Bullet">
    <w:name w:val="8 Heading CRL - Bullet"/>
    <w:rsid w:val="006F6889"/>
    <w:pPr>
      <w:spacing w:after="200" w:line="240" w:lineRule="auto"/>
      <w:ind w:left="2693" w:hanging="562"/>
      <w:outlineLvl w:val="6"/>
    </w:pPr>
    <w:rPr>
      <w:rFonts w:ascii="Calibri" w:eastAsia="Times New Roman" w:hAnsi="Calibri" w:cs="Arial"/>
      <w:szCs w:val="20"/>
      <w:lang w:eastAsia="en-NZ"/>
    </w:rPr>
  </w:style>
  <w:style w:type="paragraph" w:customStyle="1" w:styleId="1HeadingCRL-Numbered">
    <w:name w:val="1 Heading CRL - Numbered"/>
    <w:next w:val="Normal"/>
    <w:rsid w:val="006F6889"/>
    <w:pPr>
      <w:spacing w:after="200" w:line="240" w:lineRule="auto"/>
      <w:ind w:left="1008" w:hanging="1008"/>
      <w:outlineLvl w:val="0"/>
    </w:pPr>
    <w:rPr>
      <w:rFonts w:ascii="Calibri" w:eastAsia="Times New Roman" w:hAnsi="Calibri" w:cs="Times New Roman"/>
      <w:b/>
      <w:color w:val="003A70"/>
      <w:sz w:val="32"/>
      <w:szCs w:val="32"/>
    </w:rPr>
  </w:style>
  <w:style w:type="paragraph" w:customStyle="1" w:styleId="4HeadingCRL-Numbered">
    <w:name w:val="4 Heading CRL - Numbered"/>
    <w:next w:val="Normal"/>
    <w:rsid w:val="006F6889"/>
    <w:pPr>
      <w:spacing w:after="200" w:line="240" w:lineRule="auto"/>
      <w:ind w:left="1008" w:hanging="1008"/>
      <w:outlineLvl w:val="3"/>
    </w:pPr>
    <w:rPr>
      <w:rFonts w:ascii="Calibri" w:eastAsia="Arial" w:hAnsi="Calibri" w:cs="Times New Roman"/>
      <w:b/>
      <w:color w:val="E97C24"/>
      <w:szCs w:val="20"/>
    </w:rPr>
  </w:style>
  <w:style w:type="paragraph" w:customStyle="1" w:styleId="9HeadingCRL-Hyphen">
    <w:name w:val="9 Heading CRL - Hyphen"/>
    <w:rsid w:val="006F6889"/>
    <w:pPr>
      <w:spacing w:after="200" w:line="240" w:lineRule="auto"/>
      <w:ind w:left="3254" w:hanging="561"/>
      <w:outlineLvl w:val="7"/>
    </w:pPr>
    <w:rPr>
      <w:rFonts w:ascii="Calibri" w:eastAsia="Arial" w:hAnsi="Calibri" w:cs="Times New Roman"/>
      <w:szCs w:val="20"/>
    </w:rPr>
  </w:style>
  <w:style w:type="paragraph" w:customStyle="1" w:styleId="aFletcherIndented">
    <w:name w:val="(a) Fletcher Indented"/>
    <w:link w:val="aFletcherIndentedChar"/>
    <w:qFormat/>
    <w:rsid w:val="006F6889"/>
    <w:pPr>
      <w:numPr>
        <w:ilvl w:val="4"/>
        <w:numId w:val="7"/>
      </w:numPr>
      <w:spacing w:after="200" w:line="240" w:lineRule="auto"/>
      <w:outlineLvl w:val="2"/>
    </w:pPr>
    <w:rPr>
      <w:rFonts w:ascii="Calibri" w:eastAsia="Arial" w:hAnsi="Calibri" w:cs="Times New Roman"/>
      <w:szCs w:val="20"/>
    </w:rPr>
  </w:style>
  <w:style w:type="character" w:customStyle="1" w:styleId="aFletcherIndentedChar">
    <w:name w:val="(a) Fletcher Indented Char"/>
    <w:basedOn w:val="DefaultParagraphFont"/>
    <w:link w:val="aFletcherIndented"/>
    <w:rsid w:val="006F6889"/>
    <w:rPr>
      <w:rFonts w:ascii="Calibri" w:eastAsia="Arial" w:hAnsi="Calibri" w:cs="Times New Roman"/>
      <w:szCs w:val="20"/>
    </w:rPr>
  </w:style>
  <w:style w:type="paragraph" w:customStyle="1" w:styleId="FletcherBullet">
    <w:name w:val="Fletcher Bullet"/>
    <w:basedOn w:val="Normal"/>
    <w:link w:val="FletcherBulletChar"/>
    <w:qFormat/>
    <w:rsid w:val="006F6889"/>
    <w:pPr>
      <w:numPr>
        <w:ilvl w:val="1"/>
        <w:numId w:val="10"/>
      </w:numPr>
      <w:ind w:left="720"/>
      <w:jc w:val="left"/>
    </w:pPr>
    <w:rPr>
      <w:rFonts w:eastAsia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6F6889"/>
    <w:rPr>
      <w:color w:val="605E5C"/>
      <w:shd w:val="clear" w:color="auto" w:fill="E1DFDD"/>
    </w:rPr>
  </w:style>
  <w:style w:type="character" w:customStyle="1" w:styleId="FletcherBulletChar">
    <w:name w:val="Fletcher Bullet Char"/>
    <w:basedOn w:val="DefaultParagraphFont"/>
    <w:link w:val="FletcherBullet"/>
    <w:rsid w:val="006F6889"/>
    <w:rPr>
      <w:rFonts w:ascii="Calibri" w:eastAsia="Arial" w:hAnsi="Calibri" w:cs="Times New Roman"/>
      <w:szCs w:val="20"/>
    </w:rPr>
  </w:style>
  <w:style w:type="paragraph" w:customStyle="1" w:styleId="FormTableHeading">
    <w:name w:val="Form_TableHeading"/>
    <w:link w:val="FormTableHeadingChar"/>
    <w:autoRedefine/>
    <w:qFormat/>
    <w:rsid w:val="006F6889"/>
    <w:pPr>
      <w:spacing w:before="60" w:after="60" w:line="240" w:lineRule="auto"/>
      <w:ind w:left="34" w:right="170"/>
    </w:pPr>
    <w:rPr>
      <w:rFonts w:eastAsia="Calibri" w:cs="Arial"/>
      <w:color w:val="303F48"/>
      <w:spacing w:val="-6"/>
      <w:szCs w:val="19"/>
    </w:rPr>
  </w:style>
  <w:style w:type="character" w:customStyle="1" w:styleId="FormTableHeadingChar">
    <w:name w:val="Form_TableHeading Char"/>
    <w:basedOn w:val="DefaultParagraphFont"/>
    <w:link w:val="FormTableHeading"/>
    <w:rsid w:val="006F6889"/>
    <w:rPr>
      <w:rFonts w:eastAsia="Calibri" w:cs="Arial"/>
      <w:color w:val="303F48"/>
      <w:spacing w:val="-6"/>
      <w:szCs w:val="19"/>
    </w:rPr>
  </w:style>
  <w:style w:type="paragraph" w:customStyle="1" w:styleId="FormTableText">
    <w:name w:val="Form_TableText"/>
    <w:link w:val="FormTableTextChar"/>
    <w:qFormat/>
    <w:rsid w:val="006F6889"/>
    <w:pPr>
      <w:spacing w:before="60" w:after="60" w:line="240" w:lineRule="auto"/>
      <w:ind w:left="170"/>
    </w:pPr>
    <w:rPr>
      <w:rFonts w:eastAsia="Calibri" w:cs="Arial"/>
      <w:color w:val="303F48"/>
      <w:spacing w:val="-6"/>
      <w:sz w:val="17"/>
      <w:szCs w:val="16"/>
    </w:rPr>
  </w:style>
  <w:style w:type="character" w:customStyle="1" w:styleId="FormTableTextChar">
    <w:name w:val="Form_TableText Char"/>
    <w:basedOn w:val="DefaultParagraphFont"/>
    <w:link w:val="FormTableText"/>
    <w:rsid w:val="006F6889"/>
    <w:rPr>
      <w:rFonts w:eastAsia="Calibri" w:cs="Arial"/>
      <w:color w:val="303F48"/>
      <w:spacing w:val="-6"/>
      <w:sz w:val="17"/>
      <w:szCs w:val="16"/>
    </w:rPr>
  </w:style>
  <w:style w:type="paragraph" w:customStyle="1" w:styleId="FletcherHighlight">
    <w:name w:val="Fletcher Highlight"/>
    <w:basedOn w:val="DefaultTextFletcher"/>
    <w:link w:val="FletcherHighlightChar"/>
    <w:rsid w:val="006F6889"/>
    <w:pPr>
      <w:tabs>
        <w:tab w:val="left" w:pos="7830"/>
      </w:tabs>
    </w:pPr>
  </w:style>
  <w:style w:type="character" w:customStyle="1" w:styleId="FletcherHighlightChar">
    <w:name w:val="Fletcher Highlight Char"/>
    <w:basedOn w:val="DefaultTextFletcherChar"/>
    <w:link w:val="FletcherHighlight"/>
    <w:rsid w:val="006F6889"/>
    <w:rPr>
      <w:rFonts w:eastAsia="Arial" w:cstheme="minorHAnsi"/>
      <w:szCs w:val="18"/>
    </w:rPr>
  </w:style>
  <w:style w:type="paragraph" w:customStyle="1" w:styleId="TableHeadingFletcher">
    <w:name w:val="Table Heading Fletcher"/>
    <w:basedOn w:val="DefaultTextFletcher"/>
    <w:next w:val="DefaultTextFletcher"/>
    <w:link w:val="TableHeadingFletcherChar"/>
    <w:autoRedefine/>
    <w:qFormat/>
    <w:rsid w:val="006F6889"/>
    <w:pPr>
      <w:spacing w:before="40" w:after="40"/>
    </w:pPr>
  </w:style>
  <w:style w:type="character" w:customStyle="1" w:styleId="TableHeadingFletcherChar">
    <w:name w:val="Table Heading Fletcher Char"/>
    <w:basedOn w:val="DefaultTextFletcherChar"/>
    <w:link w:val="TableHeadingFletcher"/>
    <w:rsid w:val="006F6889"/>
    <w:rPr>
      <w:rFonts w:eastAsia="Arial" w:cstheme="minorHAnsi"/>
      <w:szCs w:val="18"/>
    </w:rPr>
  </w:style>
  <w:style w:type="paragraph" w:customStyle="1" w:styleId="9TableTextFletcher">
    <w:name w:val="9 Table Text Fletcher"/>
    <w:basedOn w:val="DefaultTextFletcher"/>
    <w:link w:val="9TableTextFletcherChar"/>
    <w:qFormat/>
    <w:rsid w:val="006F6889"/>
    <w:pPr>
      <w:spacing w:before="40" w:after="40"/>
    </w:pPr>
    <w:rPr>
      <w:bCs/>
      <w:sz w:val="18"/>
      <w:szCs w:val="16"/>
    </w:rPr>
  </w:style>
  <w:style w:type="character" w:customStyle="1" w:styleId="9TableTextFletcherChar">
    <w:name w:val="9 Table Text Fletcher Char"/>
    <w:basedOn w:val="DefaultTextFletcherChar"/>
    <w:link w:val="9TableTextFletcher"/>
    <w:rsid w:val="006F6889"/>
    <w:rPr>
      <w:rFonts w:eastAsia="Arial" w:cstheme="minorHAnsi"/>
      <w:bCs/>
      <w:sz w:val="18"/>
      <w:szCs w:val="16"/>
    </w:rPr>
  </w:style>
  <w:style w:type="paragraph" w:customStyle="1" w:styleId="FormTableText0">
    <w:name w:val="FormTableText"/>
    <w:basedOn w:val="Normal"/>
    <w:link w:val="FormTableTextChar0"/>
    <w:autoRedefine/>
    <w:rsid w:val="006F6889"/>
    <w:pPr>
      <w:widowControl w:val="0"/>
      <w:autoSpaceDE w:val="0"/>
      <w:autoSpaceDN w:val="0"/>
      <w:adjustRightInd w:val="0"/>
      <w:spacing w:before="40" w:after="0" w:line="160" w:lineRule="atLeast"/>
    </w:pPr>
    <w:rPr>
      <w:rFonts w:ascii="Arial" w:eastAsiaTheme="minorEastAsia" w:hAnsi="Arial" w:cs="Tahoma"/>
      <w:color w:val="303F48"/>
      <w:spacing w:val="-6"/>
      <w:sz w:val="19"/>
      <w:szCs w:val="16"/>
      <w:lang w:eastAsia="en-NZ"/>
    </w:rPr>
  </w:style>
  <w:style w:type="character" w:customStyle="1" w:styleId="FormTableTextChar0">
    <w:name w:val="FormTableText Char"/>
    <w:basedOn w:val="DefaultParagraphFont"/>
    <w:link w:val="FormTableText0"/>
    <w:rsid w:val="006F6889"/>
    <w:rPr>
      <w:rFonts w:ascii="Arial" w:eastAsiaTheme="minorEastAsia" w:hAnsi="Arial" w:cs="Tahoma"/>
      <w:color w:val="303F48"/>
      <w:spacing w:val="-6"/>
      <w:sz w:val="19"/>
      <w:szCs w:val="16"/>
      <w:lang w:eastAsia="en-NZ"/>
    </w:rPr>
  </w:style>
  <w:style w:type="paragraph" w:customStyle="1" w:styleId="ManualBodyText">
    <w:name w:val="Manual_BodyText"/>
    <w:basedOn w:val="Normal"/>
    <w:link w:val="ManualBodyTextChar"/>
    <w:autoRedefine/>
    <w:rsid w:val="006F6889"/>
    <w:pPr>
      <w:tabs>
        <w:tab w:val="left" w:pos="283"/>
        <w:tab w:val="left" w:pos="850"/>
        <w:tab w:val="left" w:pos="1417"/>
      </w:tabs>
      <w:suppressAutoHyphens/>
      <w:autoSpaceDE w:val="0"/>
      <w:autoSpaceDN w:val="0"/>
      <w:adjustRightInd w:val="0"/>
      <w:spacing w:after="0" w:line="276" w:lineRule="auto"/>
      <w:jc w:val="left"/>
    </w:pPr>
    <w:rPr>
      <w:rFonts w:ascii="Arial" w:eastAsiaTheme="minorHAnsi" w:hAnsi="Arial" w:cs="Graphik Regular"/>
      <w:bCs/>
      <w:color w:val="303F48"/>
      <w:spacing w:val="-6"/>
      <w:kern w:val="19"/>
      <w:sz w:val="19"/>
      <w:szCs w:val="19"/>
      <w:lang w:val="en-GB"/>
    </w:rPr>
  </w:style>
  <w:style w:type="character" w:customStyle="1" w:styleId="ManualBodyTextChar">
    <w:name w:val="Manual_BodyText Char"/>
    <w:basedOn w:val="DefaultParagraphFont"/>
    <w:link w:val="ManualBodyText"/>
    <w:rsid w:val="006F6889"/>
    <w:rPr>
      <w:rFonts w:ascii="Arial" w:hAnsi="Arial" w:cs="Graphik Regular"/>
      <w:bCs/>
      <w:color w:val="303F48"/>
      <w:spacing w:val="-6"/>
      <w:kern w:val="19"/>
      <w:sz w:val="19"/>
      <w:szCs w:val="19"/>
      <w:lang w:val="en-GB"/>
    </w:rPr>
  </w:style>
  <w:style w:type="paragraph" w:customStyle="1" w:styleId="TableTextFletcher-10">
    <w:name w:val="Table Text Fletcher - 10"/>
    <w:basedOn w:val="Normal"/>
    <w:link w:val="TableTextFletcher-10Char"/>
    <w:qFormat/>
    <w:rsid w:val="006F6889"/>
    <w:pPr>
      <w:spacing w:before="40" w:after="40"/>
      <w:jc w:val="left"/>
    </w:pPr>
    <w:rPr>
      <w:rFonts w:asciiTheme="minorHAnsi" w:hAnsiTheme="minorHAnsi" w:cstheme="minorHAnsi"/>
      <w:sz w:val="20"/>
    </w:rPr>
  </w:style>
  <w:style w:type="character" w:customStyle="1" w:styleId="TableTextFletcher-10Char">
    <w:name w:val="Table Text Fletcher - 10 Char"/>
    <w:basedOn w:val="DefaultParagraphFont"/>
    <w:link w:val="TableTextFletcher-10"/>
    <w:rsid w:val="006F6889"/>
    <w:rPr>
      <w:rFonts w:eastAsia="Times New Roman" w:cstheme="minorHAnsi"/>
      <w:sz w:val="20"/>
      <w:szCs w:val="20"/>
    </w:rPr>
  </w:style>
  <w:style w:type="paragraph" w:customStyle="1" w:styleId="FletcherDash">
    <w:name w:val="Fletcher Dash"/>
    <w:basedOn w:val="DefaultTextFletcher"/>
    <w:link w:val="FletcherDashChar"/>
    <w:qFormat/>
    <w:rsid w:val="006F6889"/>
    <w:pPr>
      <w:numPr>
        <w:numId w:val="11"/>
      </w:numPr>
      <w:tabs>
        <w:tab w:val="clear" w:pos="1080"/>
        <w:tab w:val="left" w:pos="1440"/>
      </w:tabs>
      <w:ind w:hanging="540"/>
    </w:pPr>
    <w:rPr>
      <w:rFonts w:ascii="Calibri" w:hAnsi="Calibri"/>
    </w:rPr>
  </w:style>
  <w:style w:type="character" w:customStyle="1" w:styleId="FletcherDashChar">
    <w:name w:val="Fletcher Dash Char"/>
    <w:basedOn w:val="aFletcherIndentedChar"/>
    <w:link w:val="FletcherDash"/>
    <w:rsid w:val="006F6889"/>
    <w:rPr>
      <w:rFonts w:ascii="Calibri" w:eastAsia="Arial" w:hAnsi="Calibri" w:cstheme="minorHAnsi"/>
      <w:szCs w:val="18"/>
    </w:rPr>
  </w:style>
  <w:style w:type="paragraph" w:customStyle="1" w:styleId="aTable">
    <w:name w:val="(a) Table"/>
    <w:basedOn w:val="DefaultTextFletcher"/>
    <w:link w:val="aTableChar"/>
    <w:qFormat/>
    <w:rsid w:val="006F6889"/>
    <w:pPr>
      <w:numPr>
        <w:numId w:val="12"/>
      </w:numPr>
      <w:tabs>
        <w:tab w:val="clear" w:pos="1080"/>
        <w:tab w:val="left" w:pos="360"/>
      </w:tabs>
      <w:spacing w:before="40" w:after="40"/>
    </w:pPr>
  </w:style>
  <w:style w:type="paragraph" w:customStyle="1" w:styleId="9TableBullet">
    <w:name w:val="9 Table Bullet"/>
    <w:basedOn w:val="FletcherBullet"/>
    <w:link w:val="9TableBulletChar"/>
    <w:qFormat/>
    <w:rsid w:val="006F6889"/>
    <w:pPr>
      <w:spacing w:before="40" w:after="40"/>
      <w:ind w:left="346"/>
    </w:pPr>
    <w:rPr>
      <w:sz w:val="18"/>
      <w:szCs w:val="18"/>
    </w:rPr>
  </w:style>
  <w:style w:type="character" w:customStyle="1" w:styleId="aTableChar">
    <w:name w:val="(a) Table Char"/>
    <w:basedOn w:val="DefaultTextFletcherChar"/>
    <w:link w:val="aTable"/>
    <w:rsid w:val="006F6889"/>
    <w:rPr>
      <w:rFonts w:eastAsia="Arial" w:cstheme="minorHAnsi"/>
      <w:szCs w:val="18"/>
    </w:rPr>
  </w:style>
  <w:style w:type="paragraph" w:customStyle="1" w:styleId="10GreyTableHeading">
    <w:name w:val="10 Grey Table Heading"/>
    <w:basedOn w:val="9TableTextFletcher"/>
    <w:link w:val="10GreyTableHeadingChar"/>
    <w:qFormat/>
    <w:rsid w:val="006F6889"/>
    <w:rPr>
      <w:b/>
      <w:bCs w:val="0"/>
      <w:color w:val="494F53" w:themeColor="accent2"/>
      <w:sz w:val="20"/>
      <w:szCs w:val="20"/>
    </w:rPr>
  </w:style>
  <w:style w:type="character" w:customStyle="1" w:styleId="9TableBulletChar">
    <w:name w:val="9 Table Bullet Char"/>
    <w:basedOn w:val="FletcherBulletChar"/>
    <w:link w:val="9TableBullet"/>
    <w:rsid w:val="006F6889"/>
    <w:rPr>
      <w:rFonts w:ascii="Calibri" w:eastAsia="Arial" w:hAnsi="Calibri" w:cs="Times New Roman"/>
      <w:sz w:val="18"/>
      <w:szCs w:val="18"/>
    </w:rPr>
  </w:style>
  <w:style w:type="paragraph" w:customStyle="1" w:styleId="9TableBold">
    <w:name w:val="9 Table Bold"/>
    <w:basedOn w:val="9TableTextFletcher"/>
    <w:link w:val="9TableBoldChar"/>
    <w:qFormat/>
    <w:rsid w:val="006F6889"/>
    <w:rPr>
      <w:b/>
      <w:color w:val="494F53" w:themeColor="accent2"/>
    </w:rPr>
  </w:style>
  <w:style w:type="character" w:customStyle="1" w:styleId="10GreyTableHeadingChar">
    <w:name w:val="10 Grey Table Heading Char"/>
    <w:basedOn w:val="9TableTextFletcherChar"/>
    <w:link w:val="10GreyTableHeading"/>
    <w:rsid w:val="006F6889"/>
    <w:rPr>
      <w:rFonts w:eastAsia="Arial" w:cstheme="minorHAnsi"/>
      <w:b/>
      <w:bCs w:val="0"/>
      <w:color w:val="494F53" w:themeColor="accent2"/>
      <w:sz w:val="20"/>
      <w:szCs w:val="20"/>
    </w:rPr>
  </w:style>
  <w:style w:type="character" w:customStyle="1" w:styleId="9TableBoldChar">
    <w:name w:val="9 Table Bold Char"/>
    <w:basedOn w:val="9TableTextFletcherChar"/>
    <w:link w:val="9TableBold"/>
    <w:rsid w:val="006F6889"/>
    <w:rPr>
      <w:rFonts w:eastAsia="Arial" w:cstheme="minorHAnsi"/>
      <w:b/>
      <w:bCs/>
      <w:color w:val="494F53" w:themeColor="accent2"/>
      <w:sz w:val="18"/>
      <w:szCs w:val="16"/>
    </w:rPr>
  </w:style>
  <w:style w:type="paragraph" w:customStyle="1" w:styleId="DefaultFletcher">
    <w:name w:val="Default Fletcher"/>
    <w:basedOn w:val="FormTableHeading"/>
    <w:link w:val="DefaultFletcherChar"/>
    <w:qFormat/>
    <w:rsid w:val="006F6889"/>
    <w:pPr>
      <w:spacing w:before="0" w:after="200"/>
      <w:ind w:left="0" w:right="0"/>
    </w:pPr>
  </w:style>
  <w:style w:type="character" w:customStyle="1" w:styleId="DefaultFletcherChar">
    <w:name w:val="Default Fletcher Char"/>
    <w:basedOn w:val="FormTableHeadingChar"/>
    <w:link w:val="DefaultFletcher"/>
    <w:rsid w:val="006F6889"/>
    <w:rPr>
      <w:rFonts w:eastAsia="Calibri" w:cs="Arial"/>
      <w:color w:val="303F48"/>
      <w:spacing w:val="-6"/>
      <w:szCs w:val="19"/>
    </w:rPr>
  </w:style>
  <w:style w:type="paragraph" w:customStyle="1" w:styleId="i9Font">
    <w:name w:val="(i) 9 Font"/>
    <w:basedOn w:val="DefaultFletcher"/>
    <w:link w:val="i9FontChar"/>
    <w:qFormat/>
    <w:rsid w:val="006F6889"/>
    <w:pPr>
      <w:numPr>
        <w:numId w:val="13"/>
      </w:numPr>
      <w:tabs>
        <w:tab w:val="left" w:pos="864"/>
      </w:tabs>
    </w:pPr>
    <w:rPr>
      <w:sz w:val="18"/>
      <w:szCs w:val="18"/>
    </w:rPr>
  </w:style>
  <w:style w:type="character" w:customStyle="1" w:styleId="i9FontChar">
    <w:name w:val="(i) 9 Font Char"/>
    <w:basedOn w:val="DefaultFletcherChar"/>
    <w:link w:val="i9Font"/>
    <w:rsid w:val="006F6889"/>
    <w:rPr>
      <w:rFonts w:eastAsia="Calibri" w:cs="Arial"/>
      <w:color w:val="303F48"/>
      <w:spacing w:val="-6"/>
      <w:sz w:val="18"/>
      <w:szCs w:val="18"/>
    </w:rPr>
  </w:style>
  <w:style w:type="paragraph" w:customStyle="1" w:styleId="8TableBullet">
    <w:name w:val="8 Table Bullet"/>
    <w:basedOn w:val="9TableBullet"/>
    <w:link w:val="8TableBulletChar"/>
    <w:qFormat/>
    <w:rsid w:val="006F6889"/>
    <w:rPr>
      <w:sz w:val="16"/>
    </w:rPr>
  </w:style>
  <w:style w:type="character" w:customStyle="1" w:styleId="8TableBulletChar">
    <w:name w:val="8 Table Bullet Char"/>
    <w:basedOn w:val="9TableBulletChar"/>
    <w:link w:val="8TableBullet"/>
    <w:rsid w:val="006F6889"/>
    <w:rPr>
      <w:rFonts w:ascii="Calibri" w:eastAsia="Arial" w:hAnsi="Calibri" w:cs="Times New Roman"/>
      <w:sz w:val="16"/>
      <w:szCs w:val="18"/>
    </w:rPr>
  </w:style>
  <w:style w:type="paragraph" w:customStyle="1" w:styleId="8Fonttabledash">
    <w:name w:val="8 Font table dash"/>
    <w:basedOn w:val="8TableBullet"/>
    <w:link w:val="8FonttabledashChar"/>
    <w:qFormat/>
    <w:rsid w:val="006F6889"/>
    <w:pPr>
      <w:numPr>
        <w:ilvl w:val="7"/>
        <w:numId w:val="7"/>
      </w:numPr>
      <w:tabs>
        <w:tab w:val="left" w:pos="540"/>
      </w:tabs>
      <w:ind w:hanging="2894"/>
    </w:pPr>
  </w:style>
  <w:style w:type="paragraph" w:customStyle="1" w:styleId="9Fonttabledash">
    <w:name w:val="9 Font table dash"/>
    <w:basedOn w:val="8Fonttabledash"/>
    <w:link w:val="9FonttabledashChar"/>
    <w:qFormat/>
    <w:rsid w:val="006F6889"/>
    <w:rPr>
      <w:sz w:val="18"/>
    </w:rPr>
  </w:style>
  <w:style w:type="character" w:customStyle="1" w:styleId="8FonttabledashChar">
    <w:name w:val="8 Font table dash Char"/>
    <w:basedOn w:val="8TableBulletChar"/>
    <w:link w:val="8Fonttabledash"/>
    <w:rsid w:val="006F6889"/>
    <w:rPr>
      <w:rFonts w:ascii="Calibri" w:eastAsia="Arial" w:hAnsi="Calibri" w:cs="Times New Roman"/>
      <w:sz w:val="16"/>
      <w:szCs w:val="18"/>
    </w:rPr>
  </w:style>
  <w:style w:type="character" w:customStyle="1" w:styleId="9FonttabledashChar">
    <w:name w:val="9 Font table dash Char"/>
    <w:basedOn w:val="8FonttabledashChar"/>
    <w:link w:val="9Fonttabledash"/>
    <w:rsid w:val="006F6889"/>
    <w:rPr>
      <w:rFonts w:ascii="Calibri" w:eastAsia="Arial" w:hAnsi="Calibri" w:cs="Times New Roman"/>
      <w:sz w:val="18"/>
      <w:szCs w:val="18"/>
    </w:rPr>
  </w:style>
  <w:style w:type="paragraph" w:customStyle="1" w:styleId="Level1TableNumbering">
    <w:name w:val="Level 1 Table Numbering"/>
    <w:basedOn w:val="ListParagraph"/>
    <w:link w:val="Level1TableNumberingChar"/>
    <w:qFormat/>
    <w:rsid w:val="006F6889"/>
    <w:pPr>
      <w:numPr>
        <w:numId w:val="14"/>
      </w:numPr>
      <w:spacing w:before="40" w:after="40"/>
    </w:pPr>
    <w:rPr>
      <w:rFonts w:cs="Arial"/>
      <w:b/>
      <w:color w:val="494F53" w:themeColor="text2"/>
      <w:sz w:val="20"/>
    </w:rPr>
  </w:style>
  <w:style w:type="paragraph" w:customStyle="1" w:styleId="Level2TableNumbering">
    <w:name w:val="Level 2 Table Numbering"/>
    <w:basedOn w:val="Level1TableNumbering"/>
    <w:qFormat/>
    <w:rsid w:val="006F6889"/>
    <w:pPr>
      <w:numPr>
        <w:ilvl w:val="1"/>
      </w:numPr>
    </w:pPr>
  </w:style>
  <w:style w:type="character" w:customStyle="1" w:styleId="Level1TableNumberingChar">
    <w:name w:val="Level 1 Table Numbering Char"/>
    <w:basedOn w:val="ListParagraphChar"/>
    <w:link w:val="Level1TableNumbering"/>
    <w:rsid w:val="006F6889"/>
    <w:rPr>
      <w:rFonts w:ascii="Calibri" w:eastAsia="Times New Roman" w:hAnsi="Calibri" w:cs="Arial"/>
      <w:b/>
      <w:color w:val="494F53" w:themeColor="text2"/>
      <w:sz w:val="20"/>
      <w:szCs w:val="20"/>
    </w:rPr>
  </w:style>
  <w:style w:type="paragraph" w:customStyle="1" w:styleId="Level3TableNumbering">
    <w:name w:val="Level 3 Table Numbering"/>
    <w:basedOn w:val="Level2TableNumbering"/>
    <w:qFormat/>
    <w:rsid w:val="006F6889"/>
    <w:pPr>
      <w:numPr>
        <w:ilvl w:val="2"/>
      </w:numPr>
    </w:pPr>
  </w:style>
  <w:style w:type="paragraph" w:customStyle="1" w:styleId="10TableBoldHeading">
    <w:name w:val="10 Table Bold Heading"/>
    <w:basedOn w:val="Level1TableNumbering"/>
    <w:link w:val="10TableBoldHeadingChar"/>
    <w:qFormat/>
    <w:rsid w:val="006F6889"/>
  </w:style>
  <w:style w:type="character" w:customStyle="1" w:styleId="10TableBoldHeadingChar">
    <w:name w:val="10 Table Bold Heading Char"/>
    <w:basedOn w:val="Level1TableNumberingChar"/>
    <w:link w:val="10TableBoldHeading"/>
    <w:rsid w:val="006F6889"/>
    <w:rPr>
      <w:rFonts w:ascii="Calibri" w:eastAsia="Times New Roman" w:hAnsi="Calibri" w:cs="Arial"/>
      <w:b/>
      <w:color w:val="494F53" w:themeColor="text2"/>
      <w:sz w:val="20"/>
      <w:szCs w:val="20"/>
    </w:rPr>
  </w:style>
  <w:style w:type="paragraph" w:customStyle="1" w:styleId="aTable10Font">
    <w:name w:val="(a) Table 10 Font"/>
    <w:basedOn w:val="ListParagraph"/>
    <w:link w:val="aTable10FontChar"/>
    <w:qFormat/>
    <w:rsid w:val="006F6889"/>
    <w:pPr>
      <w:numPr>
        <w:numId w:val="15"/>
      </w:numPr>
      <w:tabs>
        <w:tab w:val="left" w:pos="330"/>
      </w:tabs>
      <w:spacing w:before="40" w:after="40"/>
      <w:ind w:left="-15" w:firstLine="15"/>
    </w:pPr>
    <w:rPr>
      <w:rFonts w:cs="Arial"/>
      <w:sz w:val="20"/>
    </w:rPr>
  </w:style>
  <w:style w:type="character" w:customStyle="1" w:styleId="aTable10FontChar">
    <w:name w:val="(a) Table 10 Font Char"/>
    <w:basedOn w:val="ListParagraphChar"/>
    <w:link w:val="aTable10Font"/>
    <w:rsid w:val="006F6889"/>
    <w:rPr>
      <w:rFonts w:ascii="Calibri" w:eastAsia="Times New Roman" w:hAnsi="Calibri" w:cs="Arial"/>
      <w:sz w:val="20"/>
      <w:szCs w:val="20"/>
    </w:rPr>
  </w:style>
  <w:style w:type="paragraph" w:customStyle="1" w:styleId="10TableBullet">
    <w:name w:val="10 Table Bullet"/>
    <w:basedOn w:val="9TableBullet"/>
    <w:link w:val="10TableBulletChar"/>
    <w:qFormat/>
    <w:rsid w:val="006F6889"/>
    <w:rPr>
      <w:sz w:val="20"/>
    </w:rPr>
  </w:style>
  <w:style w:type="paragraph" w:customStyle="1" w:styleId="10Fonttabledash">
    <w:name w:val="10 Font table dash"/>
    <w:basedOn w:val="8Fonttabledash"/>
    <w:link w:val="10FonttabledashChar"/>
    <w:qFormat/>
    <w:rsid w:val="006F6889"/>
    <w:rPr>
      <w:sz w:val="20"/>
    </w:rPr>
  </w:style>
  <w:style w:type="character" w:customStyle="1" w:styleId="10TableBulletChar">
    <w:name w:val="10 Table Bullet Char"/>
    <w:basedOn w:val="9TableBulletChar"/>
    <w:link w:val="10TableBullet"/>
    <w:rsid w:val="006F6889"/>
    <w:rPr>
      <w:rFonts w:ascii="Calibri" w:eastAsia="Arial" w:hAnsi="Calibri" w:cs="Times New Roman"/>
      <w:sz w:val="20"/>
      <w:szCs w:val="18"/>
    </w:rPr>
  </w:style>
  <w:style w:type="character" w:customStyle="1" w:styleId="10FonttabledashChar">
    <w:name w:val="10 Font table dash Char"/>
    <w:basedOn w:val="8FonttabledashChar"/>
    <w:link w:val="10Fonttabledash"/>
    <w:rsid w:val="006F6889"/>
    <w:rPr>
      <w:rFonts w:ascii="Calibri" w:eastAsia="Arial" w:hAnsi="Calibri" w:cs="Times New Roman"/>
      <w:sz w:val="20"/>
      <w:szCs w:val="18"/>
    </w:rPr>
  </w:style>
  <w:style w:type="paragraph" w:customStyle="1" w:styleId="i11Font">
    <w:name w:val="(i) 11 Font"/>
    <w:basedOn w:val="DefaultTextFletcher"/>
    <w:link w:val="i11FontChar"/>
    <w:qFormat/>
    <w:rsid w:val="006F6889"/>
    <w:pPr>
      <w:tabs>
        <w:tab w:val="clear" w:pos="1080"/>
        <w:tab w:val="left" w:pos="1530"/>
      </w:tabs>
    </w:pPr>
  </w:style>
  <w:style w:type="character" w:customStyle="1" w:styleId="i11FontChar">
    <w:name w:val="(i) 11 Font Char"/>
    <w:basedOn w:val="DefaultTextFletcherChar"/>
    <w:link w:val="i11Font"/>
    <w:rsid w:val="006F6889"/>
    <w:rPr>
      <w:rFonts w:eastAsia="Arial" w:cstheme="minorHAnsi"/>
      <w:szCs w:val="18"/>
    </w:rPr>
  </w:style>
  <w:style w:type="character" w:styleId="PlaceholderText">
    <w:name w:val="Placeholder Text"/>
    <w:basedOn w:val="DefaultParagraphFont"/>
    <w:uiPriority w:val="99"/>
    <w:semiHidden/>
    <w:rsid w:val="006F6889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40504"/>
    <w:pPr>
      <w:spacing w:after="160"/>
    </w:pPr>
    <w:rPr>
      <w:rFonts w:eastAsiaTheme="majorEastAsia" w:cstheme="majorBidi"/>
      <w:b/>
      <w:caps/>
      <w:color w:val="A20C1C" w:themeColor="accent1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504"/>
    <w:rPr>
      <w:rFonts w:ascii="Aptos" w:eastAsiaTheme="majorEastAsia" w:hAnsi="Aptos" w:cstheme="majorBidi"/>
      <w:b/>
      <w:caps/>
      <w:color w:val="A20C1C" w:themeColor="accent1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504"/>
    <w:pPr>
      <w:numPr>
        <w:ilvl w:val="1"/>
      </w:numPr>
      <w:spacing w:after="0"/>
    </w:pPr>
    <w:rPr>
      <w:rFonts w:eastAsiaTheme="minorEastAsia" w:cstheme="minorBidi"/>
      <w:b/>
      <w:caps/>
      <w:color w:val="A20C1C" w:themeColor="accent1"/>
      <w:spacing w:val="15"/>
      <w:sz w:val="2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40504"/>
    <w:rPr>
      <w:rFonts w:ascii="Aptos" w:eastAsiaTheme="minorEastAsia" w:hAnsi="Aptos"/>
      <w:b/>
      <w:caps/>
      <w:color w:val="A20C1C" w:themeColor="accent1"/>
      <w:spacing w:val="15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Se\OneDrive%20-%20Fletcher%20Building%20(1)\Documents\Custom%20Office%20Templates\Fletcher%20One%20-%20Report%20Template%20-%20Current.dotx" TargetMode="External"/></Relationships>
</file>

<file path=word/theme/theme1.xml><?xml version="1.0" encoding="utf-8"?>
<a:theme xmlns:a="http://schemas.openxmlformats.org/drawingml/2006/main" name="Office Theme">
  <a:themeElements>
    <a:clrScheme name="FLETCHER COLOUR PALETTE">
      <a:dk1>
        <a:srgbClr val="000000"/>
      </a:dk1>
      <a:lt1>
        <a:srgbClr val="FFFFFF"/>
      </a:lt1>
      <a:dk2>
        <a:srgbClr val="494F53"/>
      </a:dk2>
      <a:lt2>
        <a:srgbClr val="F5F5F5"/>
      </a:lt2>
      <a:accent1>
        <a:srgbClr val="A20C1C"/>
      </a:accent1>
      <a:accent2>
        <a:srgbClr val="494F53"/>
      </a:accent2>
      <a:accent3>
        <a:srgbClr val="231F20"/>
      </a:accent3>
      <a:accent4>
        <a:srgbClr val="58595B"/>
      </a:accent4>
      <a:accent5>
        <a:srgbClr val="808285"/>
      </a:accent5>
      <a:accent6>
        <a:srgbClr val="A7A9AC"/>
      </a:accent6>
      <a:hlink>
        <a:srgbClr val="D1D3D4"/>
      </a:hlink>
      <a:folHlink>
        <a:srgbClr val="E6E7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A3BA901EF9FF41A2632F0729BC1440" ma:contentTypeVersion="22" ma:contentTypeDescription="Create a new document." ma:contentTypeScope="" ma:versionID="413388648eaaf652b0841547cd9d2c8a">
  <xsd:schema xmlns:xsd="http://www.w3.org/2001/XMLSchema" xmlns:xs="http://www.w3.org/2001/XMLSchema" xmlns:p="http://schemas.microsoft.com/office/2006/metadata/properties" xmlns:ns2="2ba9de05-1425-4941-af6c-37e3a199edff" xmlns:ns3="70e58e19-6422-47bc-b82f-7379dc82235b" targetNamespace="http://schemas.microsoft.com/office/2006/metadata/properties" ma:root="true" ma:fieldsID="bd6d1753964480cdbb443d2002426a19" ns2:_="" ns3:_="">
    <xsd:import namespace="2ba9de05-1425-4941-af6c-37e3a199edff"/>
    <xsd:import namespace="70e58e19-6422-47bc-b82f-7379dc82235b"/>
    <xsd:element name="properties">
      <xsd:complexType>
        <xsd:sequence>
          <xsd:element name="documentManagement">
            <xsd:complexType>
              <xsd:all>
                <xsd:element ref="ns2:Series" minOccurs="0"/>
                <xsd:element ref="ns2:FCC_x0020_Company" minOccurs="0"/>
                <xsd:element ref="ns2:F1_x0020_Discipline" minOccurs="0"/>
                <xsd:element ref="ns2:F1_x0020_Document_x0020_Type" minOccurs="0"/>
                <xsd:element ref="ns2:F1_x0020_File_x0020_No." minOccurs="0"/>
                <xsd:element ref="ns2:Project_x0020_Stage" minOccurs="0"/>
                <xsd:element ref="ns2:Reision" minOccurs="0"/>
                <xsd:element ref="ns2:_Flow_SignoffStatus" minOccurs="0"/>
                <xsd:element ref="ns2:ApprovedBy" minOccurs="0"/>
                <xsd:element ref="ns2:DateApproved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9de05-1425-4941-af6c-37e3a199edff" elementFormDefault="qualified">
    <xsd:import namespace="http://schemas.microsoft.com/office/2006/documentManagement/types"/>
    <xsd:import namespace="http://schemas.microsoft.com/office/infopath/2007/PartnerControls"/>
    <xsd:element name="Series" ma:index="2" nillable="true" ma:displayName="Series" ma:format="Dropdown" ma:internalName="Series">
      <xsd:simpleType>
        <xsd:restriction base="dms:Choice">
          <xsd:enumeration value="1100 Strategy &amp; Governance"/>
          <xsd:enumeration value="2200 Drugs &amp; Alcohol"/>
          <xsd:enumeration value="2300 Psychosocial Risk"/>
          <xsd:enumeration value="2400 Wellbeing"/>
          <xsd:enumeration value="2800 Injury &amp; Illness"/>
          <xsd:enumeration value="3500 Contractor &amp; Supply Chain"/>
          <xsd:enumeration value="3600 Line Led Safety Operating Model"/>
          <xsd:enumeration value="3700 Training, Competency and Supervision"/>
          <xsd:enumeration value="3800 Committees &amp; Collaboration"/>
          <xsd:enumeration value="4000 Emergency Management"/>
          <xsd:enumeration value="4900 Incident Reporting &amp; Response"/>
          <xsd:enumeration value="5100 Hazard &amp; Risk"/>
          <xsd:enumeration value="5200 Critical Risk"/>
          <xsd:enumeration value="5300 Safe Work Systems"/>
          <xsd:enumeration value="5400 Non-Critical Risk"/>
          <xsd:enumeration value="5500 Mobile Plant and Equipment"/>
          <xsd:enumeration value="6000 Exposure Monitoring"/>
          <xsd:enumeration value="6700 Audit &amp; Assurance"/>
          <xsd:enumeration value="6900 Health Monitoring"/>
          <xsd:enumeration value="9100 Toolbox Resources"/>
          <xsd:enumeration value="9200 Safety Poster Resources"/>
          <xsd:enumeration value="9300 Collateral"/>
        </xsd:restriction>
      </xsd:simpleType>
    </xsd:element>
    <xsd:element name="FCC_x0020_Company" ma:index="3" nillable="true" ma:displayName="F1 Company" ma:format="Dropdown" ma:internalName="FCC_x0020_Company">
      <xsd:simpleType>
        <xsd:restriction base="dms:Choice">
          <xsd:enumeration value="APS"/>
          <xsd:enumeration value="BPC"/>
          <xsd:enumeration value="FBI"/>
          <xsd:enumeration value="FCC"/>
          <xsd:enumeration value="FCI"/>
          <xsd:enumeration value="FOR"/>
          <xsd:enumeration value="FSP"/>
          <xsd:enumeration value="HIG"/>
          <xsd:enumeration value="PTC"/>
          <xsd:enumeration value="PWK"/>
          <xsd:enumeration value="SES"/>
        </xsd:restriction>
      </xsd:simpleType>
    </xsd:element>
    <xsd:element name="F1_x0020_Discipline" ma:index="4" nillable="true" ma:displayName="F1 Discipline" ma:format="Dropdown" ma:internalName="F1_x0020_Discipline">
      <xsd:simpleType>
        <xsd:restriction base="dms:Choice">
          <xsd:enumeration value="Administration"/>
          <xsd:enumeration value="Bid"/>
          <xsd:enumeration value="Commercial"/>
          <xsd:enumeration value="Communications"/>
          <xsd:enumeration value="Delivery"/>
          <xsd:enumeration value="Design"/>
          <xsd:enumeration value="Engineering"/>
          <xsd:enumeration value="Environmental"/>
          <xsd:enumeration value="Finance"/>
          <xsd:enumeration value="Health, Safety and Wellness"/>
          <xsd:enumeration value="Governance"/>
          <xsd:enumeration value="People and Performance"/>
          <xsd:enumeration value="Plant and Equipment"/>
          <xsd:enumeration value="Planning, Programming, Controls"/>
          <xsd:enumeration value="Quality Management"/>
          <xsd:enumeration value="Risk"/>
          <xsd:enumeration value="Stakeholder Management"/>
          <xsd:enumeration value="Sustainability"/>
        </xsd:restriction>
      </xsd:simpleType>
    </xsd:element>
    <xsd:element name="F1_x0020_Document_x0020_Type" ma:index="5" nillable="true" ma:displayName="F1 Document Type" ma:format="Dropdown" ma:internalName="F1_x0020_Document_x0020_Type">
      <xsd:simpleType>
        <xsd:restriction base="dms:Choice">
          <xsd:enumeration value="01 Policy"/>
          <xsd:enumeration value="02 Manual"/>
          <xsd:enumeration value="03 Process"/>
          <xsd:enumeration value="04 Standard Operating Procedure"/>
          <xsd:enumeration value="05 Guideline"/>
          <xsd:enumeration value="06 Template"/>
          <xsd:enumeration value="07 Form"/>
          <xsd:enumeration value="08 Permit"/>
          <xsd:enumeration value="09 Training Resource / Material"/>
          <xsd:enumeration value="10 Certificate / Certification"/>
          <xsd:enumeration value="11 Standard"/>
          <xsd:enumeration value="12 Checklist"/>
          <xsd:enumeration value="13 Register"/>
        </xsd:restriction>
      </xsd:simpleType>
    </xsd:element>
    <xsd:element name="F1_x0020_File_x0020_No." ma:index="6" nillable="true" ma:displayName="F1 File No." ma:format="Dropdown" ma:internalName="F1_x0020_File_x0020_No_x002e_">
      <xsd:simpleType>
        <xsd:restriction base="dms:Text">
          <xsd:maxLength value="10"/>
        </xsd:restriction>
      </xsd:simpleType>
    </xsd:element>
    <xsd:element name="Project_x0020_Stage" ma:index="7" nillable="true" ma:displayName="F1 Project Stage" ma:format="Dropdown" ma:internalName="Project_x0020_Stage">
      <xsd:simpleType>
        <xsd:restriction base="dms:Choice">
          <xsd:enumeration value="00 General"/>
          <xsd:enumeration value="01 New Business"/>
          <xsd:enumeration value="02 Design Management"/>
          <xsd:enumeration value="03 Engineering Services"/>
          <xsd:enumeration value="04 Supplier Procurement"/>
          <xsd:enumeration value="05 Stage/Project Start up"/>
          <xsd:enumeration value="06 Construction Management"/>
          <xsd:enumeration value="07 Stage/Project Close-Out"/>
          <xsd:enumeration value="08 Incidents and Investigations"/>
          <xsd:enumeration value="09 Operations &amp; Maintenance"/>
          <xsd:enumeration value="10 Defects Liability Period"/>
        </xsd:restriction>
      </xsd:simpleType>
    </xsd:element>
    <xsd:element name="Reision" ma:index="8" nillable="true" ma:displayName="Revision" ma:format="Dropdown" ma:internalName="Reision" ma:percentage="FALSE">
      <xsd:simpleType>
        <xsd:restriction base="dms:Number"/>
      </xsd:simpleType>
    </xsd:element>
    <xsd:element name="_Flow_SignoffStatus" ma:index="9" nillable="true" ma:displayName="Status" ma:default="Approved" ma:format="Dropdown" ma:internalName="_x0024_Resources_x003a_core_x002c_Signoff_Status">
      <xsd:simpleType>
        <xsd:restriction base="dms:Choice">
          <xsd:enumeration value="Approved"/>
        </xsd:restriction>
      </xsd:simpleType>
    </xsd:element>
    <xsd:element name="ApprovedBy" ma:index="10" nillable="true" ma:displayName="Approved By" ma:format="Dropdown" ma:internalName="ApprovedB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U GM"/>
                    <xsd:enumeration value="GM EHSQS"/>
                  </xsd:restriction>
                </xsd:simpleType>
              </xsd:element>
            </xsd:sequence>
          </xsd:extension>
        </xsd:complexContent>
      </xsd:complexType>
    </xsd:element>
    <xsd:element name="DateApproved" ma:index="11" nillable="true" ma:displayName="Date Approved" ma:format="DateOnly" ma:internalName="DateApproved">
      <xsd:simpleType>
        <xsd:restriction base="dms:DateTim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2291b78-03bb-497b-a728-46d257510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58e19-6422-47bc-b82f-7379dc82235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84606c7-29fe-4e82-a03f-1c84d4d0a81e}" ma:internalName="TaxCatchAll" ma:showField="CatchAllData" ma:web="70e58e19-6422-47bc-b82f-7379dc8223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1_x0020_Document_x0020_Type xmlns="2ba9de05-1425-4941-af6c-37e3a199edff">06 Template</F1_x0020_Document_x0020_Type>
    <F1_x0020_Discipline xmlns="2ba9de05-1425-4941-af6c-37e3a199edff">Health, Safety and Wellness</F1_x0020_Discipline>
    <Project_x0020_Stage xmlns="2ba9de05-1425-4941-af6c-37e3a199edff">00 General</Project_x0020_Stage>
    <FCC_x0020_Company xmlns="2ba9de05-1425-4941-af6c-37e3a199edff">FCC</FCC_x0020_Company>
    <_Flow_SignoffStatus xmlns="2ba9de05-1425-4941-af6c-37e3a199edff" xsi:nil="true"/>
    <Series xmlns="2ba9de05-1425-4941-af6c-37e3a199edff">3500 Contractor &amp; Supply Chain</Series>
    <TaxCatchAll xmlns="70e58e19-6422-47bc-b82f-7379dc82235b" xsi:nil="true"/>
    <F1_x0020_File_x0020_No. xmlns="2ba9de05-1425-4941-af6c-37e3a199edff">3510</F1_x0020_File_x0020_No.>
    <lcf76f155ced4ddcb4097134ff3c332f xmlns="2ba9de05-1425-4941-af6c-37e3a199edff">
      <Terms xmlns="http://schemas.microsoft.com/office/infopath/2007/PartnerControls"/>
    </lcf76f155ced4ddcb4097134ff3c332f>
    <ApprovedBy xmlns="2ba9de05-1425-4941-af6c-37e3a199edff" xsi:nil="true"/>
    <Reision xmlns="2ba9de05-1425-4941-af6c-37e3a199edff" xsi:nil="true"/>
    <DateApproved xmlns="2ba9de05-1425-4941-af6c-37e3a199edff" xsi:nil="true"/>
  </documentManagement>
</p:properties>
</file>

<file path=customXml/itemProps1.xml><?xml version="1.0" encoding="utf-8"?>
<ds:datastoreItem xmlns:ds="http://schemas.openxmlformats.org/officeDocument/2006/customXml" ds:itemID="{6FA895B9-9EA0-46FB-A131-DE4420871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9de05-1425-4941-af6c-37e3a199edff"/>
    <ds:schemaRef ds:uri="70e58e19-6422-47bc-b82f-7379dc8223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9DAC18-5AAD-47CE-83C5-E45228E45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2D914F-BDFF-4AA9-A04C-76199CC14F8B}">
  <ds:schemaRefs>
    <ds:schemaRef ds:uri="http://schemas.microsoft.com/office/2006/metadata/properties"/>
    <ds:schemaRef ds:uri="http://schemas.microsoft.com/office/infopath/2007/PartnerControls"/>
    <ds:schemaRef ds:uri="2ba9de05-1425-4941-af6c-37e3a199edff"/>
    <ds:schemaRef ds:uri="70e58e19-6422-47bc-b82f-7379dc8223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Fletcher One - Report Template - Current</Template>
  <TotalTime>0</TotalTime>
  <Pages>4</Pages>
  <Words>920</Words>
  <Characters>5244</Characters>
  <Application>Microsoft Office Word</Application>
  <DocSecurity>4</DocSecurity>
  <Lines>43</Lines>
  <Paragraphs>12</Paragraphs>
  <ScaleCrop>false</ScaleCrop>
  <Company>Higgins Group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Specific Safety Plan Checklist</dc:title>
  <dc:subject/>
  <dc:creator>John Jessop</dc:creator>
  <cp:keywords/>
  <dc:description/>
  <cp:lastModifiedBy>Toni Horsman (Construction Infrastructure)</cp:lastModifiedBy>
  <cp:revision>2</cp:revision>
  <dcterms:created xsi:type="dcterms:W3CDTF">2026-07-19T22:16:00Z</dcterms:created>
  <dcterms:modified xsi:type="dcterms:W3CDTF">2026-07-19T22:16:00Z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0x0101006AA3BA901EF9FF41A2632F0729BC1440</vt:lpwstr>
  </property>
  <property fmtid="{D5CDD505-2E9C-101B-9397-08002B2CF9AE}" pid="3" name="docLang">
    <vt:lpwstr>en</vt:lpwstr>
  </property>
  <property fmtid="{D5CDD505-2E9C-101B-9397-08002B2CF9AE}" pid="4" name="GrammarlyDocumentId">
    <vt:lpwstr>59ae7343-4ba9-4c2f-8b4d-5680bd76cfa6</vt:lpwstr>
  </property>
  <property fmtid="{D5CDD505-2E9C-101B-9397-08002B2CF9AE}" pid="5" name="MediaServiceImageTags">
    <vt:lpwstr/>
  </property>
</Properties>
</file>